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6D" w:rsidRDefault="00551A6D" w:rsidP="00180C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6486">
        <w:rPr>
          <w:rFonts w:ascii="Times New Roman" w:hAnsi="Times New Roman"/>
          <w:b/>
          <w:bCs/>
          <w:color w:val="000000"/>
          <w:sz w:val="28"/>
          <w:szCs w:val="28"/>
        </w:rPr>
        <w:t>Отчет</w:t>
      </w:r>
    </w:p>
    <w:p w:rsidR="00551A6D" w:rsidRPr="00ED6486" w:rsidRDefault="00551A6D" w:rsidP="00180C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6486">
        <w:rPr>
          <w:rFonts w:ascii="Times New Roman" w:hAnsi="Times New Roman"/>
          <w:b/>
          <w:bCs/>
          <w:color w:val="000000"/>
          <w:sz w:val="28"/>
          <w:szCs w:val="28"/>
        </w:rPr>
        <w:t>Главы Кузнечихинского сельского поселения об итогах своей</w:t>
      </w:r>
    </w:p>
    <w:p w:rsidR="00551A6D" w:rsidRPr="00ED6486" w:rsidRDefault="00551A6D" w:rsidP="00180C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6486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работы и работы Администрации Кузнечихинского сельского поселения,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 </w:t>
      </w:r>
      <w:r w:rsidRPr="00ED6486">
        <w:rPr>
          <w:rFonts w:ascii="Times New Roman" w:hAnsi="Times New Roman"/>
          <w:b/>
          <w:bCs/>
          <w:color w:val="000000"/>
          <w:sz w:val="28"/>
          <w:szCs w:val="28"/>
        </w:rPr>
        <w:t>также подведомственных ей муниципальных учреждений</w:t>
      </w:r>
    </w:p>
    <w:p w:rsidR="00551A6D" w:rsidRPr="00ED6486" w:rsidRDefault="00551A6D" w:rsidP="00180C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6486">
        <w:rPr>
          <w:rFonts w:ascii="Times New Roman" w:hAnsi="Times New Roman"/>
          <w:b/>
          <w:bCs/>
          <w:color w:val="000000"/>
          <w:sz w:val="28"/>
          <w:szCs w:val="28"/>
        </w:rPr>
        <w:t>за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ED648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551A6D" w:rsidRDefault="00551A6D" w:rsidP="00180C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51A6D" w:rsidRDefault="00551A6D" w:rsidP="0036279A">
      <w:pPr>
        <w:spacing w:after="120" w:line="315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I.ОБЩАЯ ИНФОРМАЦИЯ</w:t>
      </w:r>
    </w:p>
    <w:p w:rsidR="00551A6D" w:rsidRPr="00B53EAB" w:rsidRDefault="00551A6D" w:rsidP="0036279A">
      <w:pPr>
        <w:spacing w:after="12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ab/>
      </w:r>
      <w:r w:rsidRPr="00B53EAB">
        <w:rPr>
          <w:rFonts w:ascii="Times New Roman" w:hAnsi="Times New Roman"/>
          <w:color w:val="333333"/>
          <w:sz w:val="28"/>
          <w:szCs w:val="28"/>
        </w:rPr>
        <w:t>Деятельность администрации Кузнечихинского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№131-ФЗ «Об общих принципах организации местного самоуправления в РФ»- вопросы местного значения сельского поселения: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rFonts w:ascii="Roboto" w:hAnsi="Roboto"/>
          <w:color w:val="1E1D1E"/>
          <w:sz w:val="28"/>
          <w:szCs w:val="28"/>
        </w:rPr>
        <w:t>1</w:t>
      </w:r>
      <w:r w:rsidRPr="00B53EAB">
        <w:rPr>
          <w:color w:val="1E1D1E"/>
          <w:sz w:val="28"/>
          <w:szCs w:val="28"/>
        </w:rPr>
        <w:t>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2) установление, изменение и отмена местных налогов и сборов поселения;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4)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6) обеспечение первичных мер пожарной безопасности в границах населенных пунктов поселения;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7)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8) создание условий для организации досуга и обеспечения жителей поселения услугами организаций культуры;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9)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10)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11) формирование архивных фондов поселения;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12)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13)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14)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15)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16) организация ритуальных услуг и содержание мест захоронения;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17) осуществление мероприятий по обеспечению безопасности людей на водных объектах, охране их жизни и здоровья;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18)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19)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20) организация и осуществление мероприятий по работе с детьми и молодежью в поселении;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21)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22)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B53EAB">
        <w:rPr>
          <w:rFonts w:ascii="Roboto" w:hAnsi="Roboto"/>
          <w:color w:val="1E1D1E"/>
          <w:sz w:val="28"/>
          <w:szCs w:val="28"/>
        </w:rPr>
        <w:t>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23)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51A6D" w:rsidRPr="00B53EAB" w:rsidRDefault="00551A6D" w:rsidP="003373B1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53EAB">
        <w:rPr>
          <w:color w:val="1E1D1E"/>
          <w:sz w:val="28"/>
          <w:szCs w:val="28"/>
        </w:rPr>
        <w:t>24)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</w:t>
      </w:r>
    </w:p>
    <w:p w:rsidR="00551A6D" w:rsidRPr="00B53EAB" w:rsidRDefault="00551A6D" w:rsidP="0036279A">
      <w:pPr>
        <w:spacing w:after="0" w:line="240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Кроме этого, Администрация поселения выполняет государственные полномочия:  </w:t>
      </w:r>
    </w:p>
    <w:p w:rsidR="00551A6D" w:rsidRPr="00B53EAB" w:rsidRDefault="00551A6D" w:rsidP="0036279A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- первичный прием от граждан документов на регистрацию по месту пребывания и по месту жительства </w:t>
      </w:r>
    </w:p>
    <w:p w:rsidR="00551A6D" w:rsidRPr="00B53EAB" w:rsidRDefault="00551A6D" w:rsidP="0036279A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ведение военно-учетной работы. </w:t>
      </w:r>
    </w:p>
    <w:p w:rsidR="00551A6D" w:rsidRPr="00B53EAB" w:rsidRDefault="00551A6D" w:rsidP="0036279A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нотариальные действия</w:t>
      </w:r>
    </w:p>
    <w:p w:rsidR="00551A6D" w:rsidRPr="00B53EAB" w:rsidRDefault="00551A6D" w:rsidP="0005698A">
      <w:pPr>
        <w:spacing w:after="12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На территории Кузнечихинского сельского поселения (далее – поселение) расположено 113 населенных пункта, 30 СНТ и ДНП, административный центр Кузнечихинского сельского поселения - д. Кузнечиха (Кузнечихинский сельский округ) Ярославского района Ярославской области.</w:t>
      </w:r>
    </w:p>
    <w:p w:rsidR="00551A6D" w:rsidRPr="0005698A" w:rsidRDefault="00551A6D" w:rsidP="003627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698A">
        <w:rPr>
          <w:rFonts w:ascii="Times New Roman" w:hAnsi="Times New Roman"/>
          <w:sz w:val="28"/>
          <w:szCs w:val="28"/>
        </w:rPr>
        <w:t>Численность населения на 01.01.2024 составляет:13 908 человек,</w:t>
      </w:r>
      <w:r w:rsidRPr="00B53EAB">
        <w:rPr>
          <w:rFonts w:ascii="Times New Roman" w:hAnsi="Times New Roman"/>
          <w:sz w:val="28"/>
          <w:szCs w:val="28"/>
        </w:rPr>
        <w:t xml:space="preserve">в том числе с временной регистрацией689, зарегистрировано в СНТ 183. </w:t>
      </w:r>
      <w:bookmarkStart w:id="0" w:name="_Hlk146100778"/>
      <w:r w:rsidRPr="00B53EAB">
        <w:rPr>
          <w:rFonts w:ascii="Times New Roman" w:hAnsi="Times New Roman"/>
          <w:sz w:val="28"/>
          <w:szCs w:val="28"/>
        </w:rPr>
        <w:t>Население Кузнечихинского сельского поселения ежегодно прибывает. Это связано со строительством индивидуальных домов на территории поселения</w:t>
      </w:r>
      <w:bookmarkEnd w:id="0"/>
      <w:r w:rsidRPr="00B53EAB">
        <w:rPr>
          <w:rFonts w:ascii="Times New Roman" w:hAnsi="Times New Roman"/>
          <w:sz w:val="28"/>
          <w:szCs w:val="28"/>
        </w:rPr>
        <w:t>.</w:t>
      </w:r>
      <w:r w:rsidRPr="0005698A">
        <w:rPr>
          <w:rFonts w:ascii="Times New Roman" w:hAnsi="Times New Roman"/>
          <w:sz w:val="28"/>
          <w:szCs w:val="28"/>
        </w:rPr>
        <w:t>Численность населения на 01 января 2023 года составляла 13 377 человек.</w:t>
      </w:r>
    </w:p>
    <w:p w:rsidR="00551A6D" w:rsidRPr="00B53EAB" w:rsidRDefault="00551A6D" w:rsidP="0036279A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  <w:t>За 2023 год постоянно зарегистрировались- 911,снятыс регистрационного учета-380 человек. Выдано справок населению (в т.ч. выписки из домовой книги, о составе семьи, об иждивенцах, зарегистрированных в определенный период, о паспортных данных, на умерших для вступления в наследство, с места жительства, на постановку на воинский учет) -7 490ед.</w:t>
      </w:r>
    </w:p>
    <w:p w:rsidR="00551A6D" w:rsidRPr="00B53EAB" w:rsidRDefault="00551A6D" w:rsidP="0036279A">
      <w:pPr>
        <w:spacing w:after="0" w:line="276" w:lineRule="auto"/>
        <w:ind w:firstLine="705"/>
        <w:jc w:val="both"/>
        <w:rPr>
          <w:rFonts w:ascii="Segoe UI" w:hAnsi="Segoe UI" w:cs="Segoe UI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На территории Кузнечихинского сельского поселения расположено более 200 предприятий и организаций, из них 35организаций ведут работу по организации воинского учета, из которых 4организации осуществляют работу по бронированию. </w:t>
      </w:r>
    </w:p>
    <w:p w:rsidR="00551A6D" w:rsidRPr="00B53EAB" w:rsidRDefault="00551A6D" w:rsidP="0040712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 На 01.01.2023 года на воинском учёте состоит2 902 человека.     Ведение воинского учёта осуществляют два военно-учётных сотрудника. На территории поселения располагается 45 организация, которые ведут воинский учёт и бронирование граждан, состоящих на воинском учёте. Работающее население сельского поселения составляет 7486 человека, из них 1774  человека  работают в организациях расположенных на территории поселения, граждан пребывающих в запасе 577 человек, офицеров 26 чел., сержантов,солдат,матросов 551 человек . Количество забронированных граждан на начало 2023 года составило 99 сержантов, солдат, матросов и 2 офицера.  </w:t>
      </w:r>
    </w:p>
    <w:p w:rsidR="00551A6D" w:rsidRPr="00B53EAB" w:rsidRDefault="00551A6D" w:rsidP="00407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В связи со Специальной военной операцией (СВО) на Украине, в 2023 году специалисты по ведению воинского учета провели разъяснительную работу в организациях про службу по контракту в зоне СВО. С марта 2023 года на службу по контракту из Кузнечихинского СП ушли 11 человек.</w:t>
      </w:r>
    </w:p>
    <w:p w:rsidR="00551A6D" w:rsidRPr="00B53EAB" w:rsidRDefault="00551A6D" w:rsidP="00407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Всего вручено повесток 83 штуки. Призвано граждан по мобилизации 12 человек, ушли добровольцами 5 человек. </w:t>
      </w:r>
    </w:p>
    <w:p w:rsidR="00551A6D" w:rsidRPr="00B53EAB" w:rsidRDefault="00551A6D" w:rsidP="00407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Администрация поселения тесно взаимодействует с военным комиссариатом Заволжского района г. Ярославль и Ярославского района Ярославской области (ВК). По призыву было вызвано в Военный комиссариат, для прохождения медицинской комиссии 170 юношей. </w:t>
      </w:r>
    </w:p>
    <w:p w:rsidR="00551A6D" w:rsidRPr="00B53EAB" w:rsidRDefault="00551A6D" w:rsidP="00116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Организации, находящиеся на территории поселения обеспечены трудовыми ресурсами в объёме, необходимом для нормальной работы их в мирное время и планового перевода в установленные сроки на организационно-штатную структуру военного времени для выполнения мобилизационного задания.</w:t>
      </w:r>
    </w:p>
    <w:p w:rsidR="00551A6D" w:rsidRPr="00B53EAB" w:rsidRDefault="00551A6D" w:rsidP="00116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В 2023 году специалистами по военно-учетной работе Администрации поселения в этом направлении проверены предприятия и учреждения: АО «Племзавод Ярославка» (руководитель Блинов А.А.), МУ Кузнечихинский КСЦ (руководитель Лисина Е.А.). Оценка у всех «удовлетворительно».</w:t>
      </w:r>
    </w:p>
    <w:p w:rsidR="00551A6D" w:rsidRPr="00B53EAB" w:rsidRDefault="00551A6D" w:rsidP="00407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По Кузнечихинскому сельскому поселению имеют мобзадания3   организации, бронирование осуществляет 4 организации. </w:t>
      </w:r>
    </w:p>
    <w:p w:rsidR="00551A6D" w:rsidRPr="00B53EAB" w:rsidRDefault="00551A6D" w:rsidP="00407128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ab/>
      </w:r>
      <w:r w:rsidRPr="00B53EAB">
        <w:rPr>
          <w:rFonts w:ascii="Times New Roman" w:hAnsi="Times New Roman"/>
          <w:sz w:val="28"/>
          <w:szCs w:val="28"/>
        </w:rPr>
        <w:t>В связи с отсутствием на территории поселения нотариуса, в соответствии с Основами законодательства Российской Федерации о нотариате, в соответствии с Уставом Кузнечихинского СП Главой поселения специально уполномоченным должностным лицом совершаются нотариальные действия.</w:t>
      </w:r>
    </w:p>
    <w:p w:rsidR="00551A6D" w:rsidRPr="00B53EAB" w:rsidRDefault="00551A6D" w:rsidP="0036279A">
      <w:pPr>
        <w:spacing w:after="120" w:line="315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  <w:t>За 2023 год совершено нотариальных действий-115 (за 2022 -115), в т.ч.:</w:t>
      </w:r>
    </w:p>
    <w:p w:rsidR="00551A6D" w:rsidRPr="00B53EAB" w:rsidRDefault="00551A6D" w:rsidP="003627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удостоверение доверенностей – 69;</w:t>
      </w:r>
    </w:p>
    <w:p w:rsidR="00551A6D" w:rsidRPr="00B53EAB" w:rsidRDefault="00551A6D" w:rsidP="003627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свидетельствование верности копий документов – 8;</w:t>
      </w:r>
    </w:p>
    <w:p w:rsidR="00551A6D" w:rsidRPr="00B53EAB" w:rsidRDefault="00551A6D" w:rsidP="003627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свидетельствование подлинности подписи на документах – 11;</w:t>
      </w:r>
    </w:p>
    <w:p w:rsidR="00551A6D" w:rsidRPr="00B53EAB" w:rsidRDefault="00551A6D" w:rsidP="003627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удостоверение дубликата документа-1.</w:t>
      </w:r>
    </w:p>
    <w:p w:rsidR="00551A6D" w:rsidRPr="00B53EAB" w:rsidRDefault="00551A6D" w:rsidP="0036279A">
      <w:pPr>
        <w:spacing w:after="0"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На территории поселения продолжают работать 5 ветеранских организаций, которые возглавляют Советыветеранов. Эти организации активно участвуют в жизни поселения: составляю и реализуют план социально-значимых мероприятий в поселении.</w:t>
      </w:r>
    </w:p>
    <w:p w:rsidR="00551A6D" w:rsidRPr="00B53EAB" w:rsidRDefault="00551A6D" w:rsidP="00362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</w:r>
      <w:r w:rsidRPr="00B53EAB">
        <w:rPr>
          <w:rFonts w:ascii="Times New Roman" w:hAnsi="Times New Roman"/>
          <w:color w:val="333333"/>
          <w:sz w:val="28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всего: благоустройство территории поселения; 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:rsidR="00551A6D" w:rsidRPr="00B53EAB" w:rsidRDefault="00551A6D" w:rsidP="0036279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color w:val="333333"/>
          <w:sz w:val="28"/>
          <w:szCs w:val="28"/>
        </w:rPr>
        <w:tab/>
      </w:r>
      <w:r w:rsidRPr="00B53EAB">
        <w:rPr>
          <w:rFonts w:ascii="Times New Roman" w:hAnsi="Times New Roman"/>
          <w:sz w:val="28"/>
          <w:szCs w:val="28"/>
        </w:rPr>
        <w:t xml:space="preserve"> В штатной численности Администрации Кузнечихинского сельского поселения 13 муниципальных служащих на 01.01.2024, в том числе – 3 заместителя Главы Администрации  поселения, бухгалтерско-финансовый отдел (3 человека), организационно правовой отдел (4 человека),    специалист по военно-учетной работе - 2 человека, ведущий специалист по взаимодействию с УФМС.</w:t>
      </w:r>
    </w:p>
    <w:p w:rsidR="00551A6D" w:rsidRPr="00B53EAB" w:rsidRDefault="00551A6D" w:rsidP="00362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  <w:t xml:space="preserve">Вопросы благоустройства территории поселения в основномотносятся к подведомственному Учреждению Администрации поселения МКУ "Центр развития органов местного самоуправления"- 12 специалистов. </w:t>
      </w:r>
    </w:p>
    <w:p w:rsidR="00551A6D" w:rsidRPr="00B53EAB" w:rsidRDefault="00551A6D" w:rsidP="0036279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На протяжении нескольких лет Администрация Кузнечихинского сельского поселения ЯМР ЯО формулирует долгосрочные и среднесрочные цели местного развития и определяет способы их достижения. </w:t>
      </w:r>
    </w:p>
    <w:p w:rsidR="00551A6D" w:rsidRPr="00B53EAB" w:rsidRDefault="00551A6D" w:rsidP="00362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Ежегодно в поселении принимается план социально- экономического развития поселения на предстоящий год, где предусматриваются источники финансирования на реализацию мероприятий плана. Принимаются муниципальные программы, производится анализ, подводятся итоги.</w:t>
      </w:r>
    </w:p>
    <w:p w:rsidR="00551A6D" w:rsidRPr="00B53EAB" w:rsidRDefault="00551A6D" w:rsidP="00362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Основным источником средств для выполнения плана социально-экономического развития поселения является бюджет поселения.    </w:t>
      </w:r>
    </w:p>
    <w:p w:rsidR="00551A6D" w:rsidRPr="00B53EAB" w:rsidRDefault="00551A6D" w:rsidP="00362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A6D" w:rsidRPr="00B53EAB" w:rsidRDefault="00551A6D" w:rsidP="0036279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53EAB">
        <w:rPr>
          <w:rFonts w:ascii="Times New Roman" w:hAnsi="Times New Roman"/>
          <w:b/>
          <w:sz w:val="28"/>
          <w:szCs w:val="28"/>
        </w:rPr>
        <w:t>II. БЮДЖЕТ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3EAB">
        <w:rPr>
          <w:rFonts w:ascii="Times New Roman" w:hAnsi="Times New Roman"/>
          <w:b/>
          <w:bCs/>
          <w:color w:val="000000"/>
          <w:sz w:val="28"/>
          <w:szCs w:val="28"/>
        </w:rPr>
        <w:t>Доходы бюджета.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 Основная задача в области экономики и финансов — это формирование бюджета. Исполнение бюджета наиболее важный и сложный вопрос в рамках реализации полномочий.</w:t>
      </w:r>
    </w:p>
    <w:p w:rsidR="00551A6D" w:rsidRPr="00B53EAB" w:rsidRDefault="00551A6D" w:rsidP="00F210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Бюджет носит программно-целевой характер и состоит из </w:t>
      </w:r>
      <w:r w:rsidRPr="0005698A">
        <w:rPr>
          <w:rFonts w:ascii="Times New Roman" w:hAnsi="Times New Roman"/>
          <w:sz w:val="28"/>
          <w:szCs w:val="28"/>
        </w:rPr>
        <w:t>10</w:t>
      </w:r>
      <w:r w:rsidRPr="00B53EAB">
        <w:rPr>
          <w:rFonts w:ascii="Times New Roman" w:hAnsi="Times New Roman"/>
          <w:sz w:val="28"/>
          <w:szCs w:val="28"/>
        </w:rPr>
        <w:t xml:space="preserve"> программ: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1. Муниципальная программа "Развитие образования и молодежная политика в Кузнечихинском сельском поселении";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2. Муниципальная программа "Социальная поддержка населения в Кузнечихинском сельском поселении";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3. Муниципальная программа «Обеспечение доступным и комфортным жильём населения Кузнечихинского сельского поселения»;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4. Муниципальная программа «Использование и охрана земель на территории Кузнечихинского сельского поселения ЯМР на 2023-2025 годы»;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5. Муниципальная программа "Развитие физической культуры и спорта в Кузнечихинском сельском поселении";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6. Муниципальная программа "Обеспечение качественными коммунальными услугами населения Кузнечихинского сельского поселения";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7. Муниципальная программа «Эффективная власть в Кузнечихинском СП»;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8. Муниципальная программа "Развитие дорожного хозяйства в Кузнечихинском сельском поселении";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9. Муниципальная программа «Формирование комфортной городской среды»;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10. Муниципальная программа «Комплексное развитие сельских территорий».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Расходы на реализацию муниципальных программ утверждены в бюджете поселения в сумме 99 754, 24 тыс. руб.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Общие расходы на муниципальные программы по итогу 2023 года составили </w:t>
      </w:r>
      <w:r w:rsidRPr="0005698A">
        <w:rPr>
          <w:rFonts w:ascii="Times New Roman" w:hAnsi="Times New Roman"/>
          <w:sz w:val="28"/>
          <w:szCs w:val="28"/>
        </w:rPr>
        <w:t>91 806,60 тыс. руб.</w:t>
      </w:r>
      <w:r w:rsidRPr="00B53EAB">
        <w:rPr>
          <w:rFonts w:ascii="Times New Roman" w:hAnsi="Times New Roman"/>
          <w:sz w:val="28"/>
          <w:szCs w:val="28"/>
        </w:rPr>
        <w:t xml:space="preserve"> или </w:t>
      </w:r>
      <w:r w:rsidRPr="0005698A">
        <w:rPr>
          <w:rFonts w:ascii="Times New Roman" w:hAnsi="Times New Roman"/>
          <w:sz w:val="28"/>
          <w:szCs w:val="28"/>
        </w:rPr>
        <w:t>83,89 %</w:t>
      </w:r>
      <w:r w:rsidRPr="00B53EAB">
        <w:rPr>
          <w:rFonts w:ascii="Times New Roman" w:hAnsi="Times New Roman"/>
          <w:sz w:val="28"/>
          <w:szCs w:val="28"/>
        </w:rPr>
        <w:t xml:space="preserve"> всех расходов бюджета поселения.</w:t>
      </w:r>
    </w:p>
    <w:p w:rsidR="00551A6D" w:rsidRPr="00B53EAB" w:rsidRDefault="00551A6D" w:rsidP="00F210D5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В структуре фактического финансирования муниципальных программ наибольшие объемы финансового обеспечения приходятся на </w:t>
      </w:r>
      <w:r>
        <w:rPr>
          <w:rFonts w:ascii="Times New Roman" w:hAnsi="Times New Roman"/>
          <w:sz w:val="28"/>
          <w:szCs w:val="28"/>
        </w:rPr>
        <w:t>м</w:t>
      </w:r>
      <w:r w:rsidRPr="00B53EAB">
        <w:rPr>
          <w:rFonts w:ascii="Times New Roman" w:hAnsi="Times New Roman"/>
          <w:sz w:val="28"/>
          <w:szCs w:val="28"/>
        </w:rPr>
        <w:t>униципальные программы:</w:t>
      </w:r>
    </w:p>
    <w:p w:rsidR="00551A6D" w:rsidRPr="00B53EAB" w:rsidRDefault="00551A6D" w:rsidP="00F210D5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- Муниципальная программа "Развитие дорожного хозяйства в Кузнечихинском сельском поселении"- </w:t>
      </w:r>
      <w:bookmarkStart w:id="1" w:name="_Hlk167175418"/>
      <w:r w:rsidRPr="0005698A">
        <w:rPr>
          <w:rFonts w:ascii="Times New Roman" w:hAnsi="Times New Roman"/>
          <w:sz w:val="28"/>
          <w:szCs w:val="28"/>
        </w:rPr>
        <w:t>39 586,47 тыс. руб.,</w:t>
      </w:r>
      <w:bookmarkEnd w:id="1"/>
    </w:p>
    <w:p w:rsidR="00551A6D" w:rsidRPr="00B53EAB" w:rsidRDefault="00551A6D" w:rsidP="00F210D5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- Муниципальная программа "Обеспечение качественными коммунальными услугами населения Кузнечихинского сельского поселения"- </w:t>
      </w:r>
      <w:r w:rsidRPr="0005698A">
        <w:rPr>
          <w:rFonts w:ascii="Times New Roman" w:hAnsi="Times New Roman"/>
          <w:sz w:val="28"/>
          <w:szCs w:val="28"/>
        </w:rPr>
        <w:t>26 070,36 тыс. руб.,</w:t>
      </w:r>
    </w:p>
    <w:p w:rsidR="00551A6D" w:rsidRPr="00B53EAB" w:rsidRDefault="00551A6D" w:rsidP="00F210D5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- Муниципальная программа «Формирование комфортной городской среды» - </w:t>
      </w:r>
      <w:r w:rsidRPr="0005698A">
        <w:rPr>
          <w:rFonts w:ascii="Times New Roman" w:hAnsi="Times New Roman"/>
          <w:sz w:val="28"/>
          <w:szCs w:val="28"/>
        </w:rPr>
        <w:t>17 917,28 тыс. руб.,</w:t>
      </w:r>
    </w:p>
    <w:p w:rsidR="00551A6D" w:rsidRPr="00B53EAB" w:rsidRDefault="00551A6D" w:rsidP="00F21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Финансирование данных муниципальных программ составляет 91,03% от общего объема финансирования бюджета поселения за исключением непрограммных расходов.</w:t>
      </w:r>
    </w:p>
    <w:p w:rsidR="00551A6D" w:rsidRPr="00B53EAB" w:rsidRDefault="00551A6D" w:rsidP="00F21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Непрограммные расходы исполнены в сумме 17 635,16 тыс. руб., или 97,36 % от плановых назначений. Непрограммные расходы составили 16,11% всех расходов бюджета.</w:t>
      </w:r>
    </w:p>
    <w:p w:rsidR="00551A6D" w:rsidRPr="00B53EAB" w:rsidRDefault="00551A6D" w:rsidP="00F210D5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  <w:r w:rsidRPr="00B53EAB">
        <w:rPr>
          <w:rFonts w:ascii="Times New Roman" w:hAnsi="Times New Roman"/>
          <w:vanish/>
          <w:sz w:val="28"/>
          <w:szCs w:val="28"/>
        </w:rPr>
        <w:t>Начало формы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Доходная часть бюджета выполнена на 93,79% (103 581,04 тыс. руб.), в 2022 на 100,47 %. (105 080,90 тыс. руб.).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Основными доходами являются: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- Земельный налог выполнен на 96,02 % (27 360,70 тыс. руб.), в 2022 году на 100,35 % (</w:t>
      </w:r>
      <w:r w:rsidRPr="00B53EAB">
        <w:rPr>
          <w:rFonts w:ascii="Times New Roman" w:hAnsi="Times New Roman"/>
          <w:sz w:val="28"/>
          <w:szCs w:val="28"/>
        </w:rPr>
        <w:t xml:space="preserve">27 151,17 </w:t>
      </w:r>
      <w:r w:rsidRPr="00B53EAB">
        <w:rPr>
          <w:rFonts w:ascii="Times New Roman" w:hAnsi="Times New Roman"/>
          <w:color w:val="000000"/>
          <w:sz w:val="28"/>
          <w:szCs w:val="28"/>
        </w:rPr>
        <w:t>тыс. руб.);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 xml:space="preserve">- Акцизы по подакцизным товарам (дорожный фонд) выполнен на 100 % (6 440,08 тыс. руб. руб.), в 2022 году на 106,54 % </w:t>
      </w:r>
      <w:bookmarkStart w:id="2" w:name="_Hlk167179794"/>
      <w:r w:rsidRPr="00B53EAB">
        <w:rPr>
          <w:rFonts w:ascii="Times New Roman" w:hAnsi="Times New Roman"/>
          <w:color w:val="000000"/>
          <w:sz w:val="28"/>
          <w:szCs w:val="28"/>
        </w:rPr>
        <w:t>(5 913,01 тыс. руб.);</w:t>
      </w:r>
      <w:bookmarkEnd w:id="2"/>
    </w:p>
    <w:p w:rsidR="00551A6D" w:rsidRPr="00B53EAB" w:rsidRDefault="00551A6D" w:rsidP="00F21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- Налог на имущество физических лиц выполнен на 100 % (10 794,09 тыс. руб.), в 2022 году на 101,01 % (</w:t>
      </w:r>
      <w:r w:rsidRPr="00B53EAB">
        <w:rPr>
          <w:rFonts w:ascii="Times New Roman" w:hAnsi="Times New Roman"/>
          <w:sz w:val="28"/>
          <w:szCs w:val="28"/>
        </w:rPr>
        <w:t xml:space="preserve">8 990,05 </w:t>
      </w:r>
      <w:r w:rsidRPr="00B53EAB">
        <w:rPr>
          <w:rFonts w:ascii="Times New Roman" w:hAnsi="Times New Roman"/>
          <w:color w:val="000000"/>
          <w:sz w:val="28"/>
          <w:szCs w:val="28"/>
        </w:rPr>
        <w:t>тыс. руб.);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- Арендная плата от использования муниципального имущества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выполнен на 82,41 % (6 758,40 тыс. руб.) от годового плана, в 2022 году 98,24%.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Безвозмездные поступления (субсидии, субвенции, межбюджетные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трансферты) от других бюджетов поступило 47 830,17 тыс. руб. (в 2022 году 53 923,57 тыс. руб.), из них 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25 008,80 тыс. руб. (в 2022 году 15 375,26 тыс. руб.), по муниципальной программе «Формирование современной городской среды» 8 091,19 тыс. руб. (в 2022 году 6 332,62 тыс. руб.).</w:t>
      </w:r>
    </w:p>
    <w:p w:rsidR="00551A6D" w:rsidRPr="00B53EAB" w:rsidRDefault="00551A6D" w:rsidP="00F21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 Приведенная динамика налоговых и неналоговых поступлений бюджета поселения свидетельствует о преобладании налоговых поступлений за период 2022-2023 гг. Увеличение налоговых поступлений за 2023 год составляет 6,3% или 2 903,65 тыс. руб. Их динамика зависит от политических, социальных и экономических изменений в обществе в целом. Неналоговые доходы также показывают положительную тенденцию, а именно рост составил 33,37 % или 1 691,91тыс руб. </w:t>
      </w:r>
    </w:p>
    <w:p w:rsidR="00551A6D" w:rsidRPr="00B53EAB" w:rsidRDefault="00551A6D" w:rsidP="00F21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 Доминирующими налоговыми поступлениями являются: земельный налог, занимающий большую долю в налоговых доходах поселения за 2023 год рост составил 208,71 тыс. руб., налог на имущество физических лиц (рост 1 804,04 тыс. руб.), налог на доходы физических лиц увеличение в сравнении с 2022 годом  на 443,02 тыс. руб., акцизы по подакцизным товарам (увеличение за рассматриваемый период составило 527,07 тыс. руб.).</w:t>
      </w:r>
    </w:p>
    <w:p w:rsidR="00551A6D" w:rsidRPr="00B53EAB" w:rsidRDefault="00551A6D" w:rsidP="00F21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Исследуя динамику безвозмездных поступлений, стоит принять во внимание, что использование поселением данного доходного источника происходит в целях решения проблемы уменьшения доходной базы </w:t>
      </w:r>
      <w:r w:rsidRPr="00B53EAB">
        <w:rPr>
          <w:rFonts w:ascii="Times New Roman" w:hAnsi="Times New Roman"/>
          <w:sz w:val="28"/>
          <w:szCs w:val="28"/>
        </w:rPr>
        <w:br/>
        <w:t>бюджета поселения в периоды сокращения экономического потенциала области, а в рамках бюджетной системы в целях межбюджетного выравнивания доходов бюджетов — для повышения устойчивости экономического развития поселения. Объем дотаций в 2023 году составил 14 009,00 тыс. руб., что на 244.29% больше, чем в 2022 году (4 069,00тыс. руб.).</w:t>
      </w:r>
    </w:p>
    <w:p w:rsidR="00551A6D" w:rsidRPr="00B53EAB" w:rsidRDefault="00551A6D" w:rsidP="00F21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Затрагивая вопрос использования безвозмездных поступлений в поселении, необходимо отметить, что расходование данного элемента доходов производится по трем направлениям: - переселение граждан из аварийного жилищного фонда, - строительство, модернизацию, ремонт и содержание автомобильных дорог общего пользования, в том числе дорог в поселениях, - реализацию программы формирования современной городской среды. </w:t>
      </w:r>
    </w:p>
    <w:p w:rsidR="00551A6D" w:rsidRPr="00B53EAB" w:rsidRDefault="00551A6D" w:rsidP="00F21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Субсидии, занимающие лидирующее место среди всех безвозмездных</w:t>
      </w:r>
      <w:r w:rsidRPr="00B53EAB">
        <w:rPr>
          <w:rFonts w:ascii="Times New Roman" w:hAnsi="Times New Roman"/>
          <w:sz w:val="28"/>
          <w:szCs w:val="28"/>
        </w:rPr>
        <w:br/>
        <w:t>поступлений за 2023 год:</w:t>
      </w:r>
    </w:p>
    <w:p w:rsidR="00551A6D" w:rsidRPr="00B53EAB" w:rsidRDefault="00551A6D" w:rsidP="00F21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на строительство, модернизацию, ремонт и содержание автомобильных дорог общего пользования, в том числе дорог в поселениях составила 25 008,80 тыс. руб.;</w:t>
      </w:r>
    </w:p>
    <w:p w:rsidR="00551A6D" w:rsidRPr="00B53EAB" w:rsidRDefault="00551A6D" w:rsidP="00F21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на реализацию программ формирования современной городской среды 8 091,19 тыс. руб.;</w:t>
      </w:r>
    </w:p>
    <w:p w:rsidR="00551A6D" w:rsidRPr="00B53EAB" w:rsidRDefault="00551A6D" w:rsidP="00F21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на реализацию мероприятий по борьбе с борщевиком Сосновского - 894,06 тыс. руб.</w:t>
      </w:r>
    </w:p>
    <w:p w:rsidR="00551A6D" w:rsidRPr="00B53EAB" w:rsidRDefault="00551A6D" w:rsidP="00F210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  Доходная часть бюджета поселения сформирована из </w:t>
      </w:r>
      <w:r w:rsidRPr="00B53EAB">
        <w:rPr>
          <w:rStyle w:val="markedcontent"/>
          <w:rFonts w:ascii="Times New Roman" w:hAnsi="Times New Roman"/>
          <w:sz w:val="28"/>
          <w:szCs w:val="28"/>
        </w:rPr>
        <w:t xml:space="preserve">федерального, регионального и местных источников поступлений. В 2023 году доходы бюджета всех уровней составили 103 587,04 тыс. руб., что на 1 499,84 тыс. руб. меньше 2022 года (105 080,86 тыс. руб.), снижение доходов составило 1,45 %. </w:t>
      </w:r>
    </w:p>
    <w:tbl>
      <w:tblPr>
        <w:tblpPr w:leftFromText="180" w:rightFromText="180" w:horzAnchor="page" w:tblpX="1135" w:tblpY="-1115"/>
        <w:tblW w:w="15557" w:type="dxa"/>
        <w:tblLook w:val="00A0"/>
      </w:tblPr>
      <w:tblGrid>
        <w:gridCol w:w="15557"/>
      </w:tblGrid>
      <w:tr w:rsidR="00551A6D" w:rsidRPr="00B53EAB" w:rsidTr="00C624B0">
        <w:trPr>
          <w:trHeight w:val="4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1A6D" w:rsidRPr="00B53EAB" w:rsidRDefault="00551A6D" w:rsidP="00C624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b/>
          <w:bCs/>
          <w:color w:val="000000"/>
          <w:sz w:val="28"/>
          <w:szCs w:val="28"/>
        </w:rPr>
        <w:t>Расходы бюджета</w:t>
      </w:r>
      <w:r w:rsidRPr="00B53EAB">
        <w:rPr>
          <w:rFonts w:ascii="Times New Roman" w:hAnsi="Times New Roman"/>
          <w:color w:val="000000"/>
          <w:sz w:val="28"/>
          <w:szCs w:val="28"/>
        </w:rPr>
        <w:t>.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Расходная часть бюджета выполнена на 93,23 % и составила 109 441,77 тыс. руб. (в 2022 году –105039,47 тыс. руб. или 97,72 %).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В структуре расходов наибольшую долю составляю расходы: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- по разделу «Благоустройство» - 17 917,28 тыс. руб. (исполнение 100%);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- по разделу «Дорожное хозяйство (дорожные фонды)» - 39 586,47 тыс. руб. (исполнение 99,99 %);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- по разделу «Жилищное хозяйство» - 26 070,36 тыс. руб. (исполнение 80,19 %);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-по разделу «Другие вопросы в области ЖКХ» - 1 838,76 тыс. руб. (исполнение 98,84%);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-по разделу «Общегосударственные расходы» 931,48 тыс. руб. (исполнение 72,17%).</w:t>
      </w:r>
    </w:p>
    <w:p w:rsidR="00551A6D" w:rsidRPr="00B53EAB" w:rsidRDefault="00551A6D" w:rsidP="00F210D5">
      <w:pPr>
        <w:pStyle w:val="NoSpacing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53EAB">
        <w:rPr>
          <w:rFonts w:ascii="Times New Roman" w:hAnsi="Times New Roman"/>
          <w:kern w:val="2"/>
          <w:sz w:val="28"/>
          <w:szCs w:val="28"/>
          <w:lang w:eastAsia="en-US"/>
        </w:rPr>
        <w:t xml:space="preserve">Величина расходов бюджета поселенияувеличилась на 4 401,28 тыс. руб. по отношению к 2022 году. </w:t>
      </w:r>
    </w:p>
    <w:p w:rsidR="00551A6D" w:rsidRPr="00B53EAB" w:rsidRDefault="00551A6D" w:rsidP="00F21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1A6D" w:rsidRPr="00B53EAB" w:rsidRDefault="00551A6D" w:rsidP="0036279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A6D" w:rsidRPr="00B53EAB" w:rsidRDefault="00551A6D" w:rsidP="0036279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53EAB">
        <w:rPr>
          <w:rFonts w:ascii="Times New Roman" w:hAnsi="Times New Roman"/>
          <w:b/>
          <w:sz w:val="28"/>
          <w:szCs w:val="28"/>
        </w:rPr>
        <w:t>III. ЖИЛИЩНАЯ СФЕРА</w:t>
      </w:r>
    </w:p>
    <w:p w:rsidR="00551A6D" w:rsidRPr="00B53EAB" w:rsidRDefault="00551A6D" w:rsidP="0036279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A6D" w:rsidRPr="00B53EAB" w:rsidRDefault="00551A6D" w:rsidP="0036279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На 01 апреля 2023 года в списке граждан, состоящих на учете нуждающихся в жилых помещениях, предоставляемых по договорам социального найма, состоят –68 семей. </w:t>
      </w:r>
    </w:p>
    <w:p w:rsidR="00551A6D" w:rsidRPr="00B53EAB" w:rsidRDefault="00551A6D" w:rsidP="0036279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В 2023 год улучшили свои жилищные условия 6 семей ,  в том числе 1семьяпо программе</w:t>
      </w:r>
      <w:r w:rsidRPr="00B53E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«Государственная поддержка молодых семей Ярославской области в приобретении (строительстве) жилья»</w:t>
      </w:r>
      <w:r w:rsidRPr="00B53EAB">
        <w:rPr>
          <w:rFonts w:ascii="Times New Roman" w:hAnsi="Times New Roman"/>
          <w:sz w:val="28"/>
          <w:szCs w:val="28"/>
        </w:rPr>
        <w:t>, 2 семьи по программе «Развитие сельских территорий» , 3 семья по распределению из списка граждан, стоящих на учете нуждающихся в жилых помещениях, предоставляемых по договорам социального найма.</w:t>
      </w:r>
    </w:p>
    <w:p w:rsidR="00551A6D" w:rsidRPr="00B53EAB" w:rsidRDefault="00551A6D" w:rsidP="0036279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1A6D" w:rsidRPr="00B53EAB" w:rsidRDefault="00551A6D" w:rsidP="0036279A">
      <w:pPr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A6D" w:rsidRPr="00B53EAB" w:rsidRDefault="00551A6D" w:rsidP="0036279A">
      <w:pPr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EAB">
        <w:rPr>
          <w:rFonts w:ascii="Times New Roman" w:hAnsi="Times New Roman"/>
          <w:b/>
          <w:bCs/>
          <w:sz w:val="28"/>
          <w:szCs w:val="28"/>
        </w:rPr>
        <w:t>IV. ЖИЛИЩНО-КОММУНАЛЬНАЯ СФЕРА.</w:t>
      </w:r>
    </w:p>
    <w:p w:rsidR="00551A6D" w:rsidRPr="00B53EAB" w:rsidRDefault="00551A6D" w:rsidP="0036279A">
      <w:pPr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A6D" w:rsidRPr="00B53EAB" w:rsidRDefault="00551A6D" w:rsidP="0036279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За счет средств бюджета поселения произведена:</w:t>
      </w:r>
    </w:p>
    <w:p w:rsidR="00551A6D" w:rsidRPr="00B53EAB" w:rsidRDefault="00551A6D" w:rsidP="003627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работы по спиливанию старых деревьевна сумму– 381 022,00 руб.;</w:t>
      </w:r>
    </w:p>
    <w:p w:rsidR="00551A6D" w:rsidRPr="00B53EAB" w:rsidRDefault="00551A6D" w:rsidP="003627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восстановление уличного освещения на сумму – 1 169 729,00 руб.;</w:t>
      </w:r>
    </w:p>
    <w:p w:rsidR="00551A6D" w:rsidRPr="00B53EAB" w:rsidRDefault="00551A6D" w:rsidP="003627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приобретение светодиодных светильников на сумму- 444 000,00 руб.;</w:t>
      </w:r>
    </w:p>
    <w:p w:rsidR="00551A6D" w:rsidRPr="00B53EAB" w:rsidRDefault="00551A6D" w:rsidP="00E05406">
      <w:pPr>
        <w:tabs>
          <w:tab w:val="left" w:pos="50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устройство уличного освещения в д. Кузнечиха на сумму- 479 064,00;</w:t>
      </w:r>
    </w:p>
    <w:p w:rsidR="00551A6D" w:rsidRPr="00B53EAB" w:rsidRDefault="00551A6D" w:rsidP="00E05406">
      <w:pPr>
        <w:tabs>
          <w:tab w:val="left" w:pos="50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ремонт отделений в бане п. Ярославка на сумму-82 970,34 руб.;</w:t>
      </w:r>
    </w:p>
    <w:p w:rsidR="00551A6D" w:rsidRPr="00B53EAB" w:rsidRDefault="00551A6D" w:rsidP="00E05406">
      <w:pPr>
        <w:tabs>
          <w:tab w:val="left" w:pos="50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обустройство площадки накопления ТКО в с. Давыдово, д.Степанцево на сумму-167 263,32 руб.;</w:t>
      </w:r>
    </w:p>
    <w:p w:rsidR="00551A6D" w:rsidRPr="00B53EAB" w:rsidRDefault="00551A6D" w:rsidP="00EA1D9A">
      <w:pPr>
        <w:tabs>
          <w:tab w:val="left" w:pos="50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</w:r>
    </w:p>
    <w:p w:rsidR="00551A6D" w:rsidRPr="00B53EAB" w:rsidRDefault="00551A6D" w:rsidP="00CB75B1">
      <w:pPr>
        <w:tabs>
          <w:tab w:val="left" w:pos="50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На территории Кузнечихинского сельского поселения управление многоквартирными жилыми домами осуществляют управляющие компании: ЗАО «ЯРУ ЖКХ» и ООО " Заволжская управляющая компания", ТСН «Нефтяников-18».</w:t>
      </w:r>
    </w:p>
    <w:p w:rsidR="00551A6D" w:rsidRPr="00B53EAB" w:rsidRDefault="00551A6D" w:rsidP="00362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  <w:t>Представители Управляющих компаний еженедельно присутствуют на планерных совещаниях при Главе поселения. Рассматриваются вопросы: аварийные ситуации в жилищном фонде, реализация плана текущего ремонта, затраты на текущий ремонт МКД и другое.</w:t>
      </w:r>
    </w:p>
    <w:p w:rsidR="00551A6D" w:rsidRPr="00B53EAB" w:rsidRDefault="00551A6D" w:rsidP="00362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В многоквартирных домах, которые выбрали специальные счета, владельцем которых определяется некоммерческая организация «Региональный фонд содействия капитальному ремонту многоквартирных домов ЯО» в 2023 году произвели капитальный ремонт крыши: д. Кузнечиха, ул. Нефтяников, дома 9,10,12.</w:t>
      </w:r>
    </w:p>
    <w:p w:rsidR="00551A6D" w:rsidRPr="00B53EAB" w:rsidRDefault="00551A6D" w:rsidP="00362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A6D" w:rsidRPr="00B53EAB" w:rsidRDefault="00551A6D" w:rsidP="00362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EAB">
        <w:rPr>
          <w:rFonts w:ascii="Times New Roman" w:hAnsi="Times New Roman"/>
          <w:b/>
          <w:sz w:val="28"/>
          <w:szCs w:val="28"/>
        </w:rPr>
        <w:t>V. БЛАГОУСТРОЙСТВО ТЕРРИТОРИИ.</w:t>
      </w:r>
    </w:p>
    <w:p w:rsidR="00551A6D" w:rsidRPr="00B53EAB" w:rsidRDefault="00551A6D" w:rsidP="00362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A6D" w:rsidRPr="00B53EAB" w:rsidRDefault="00551A6D" w:rsidP="0036279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Одним из важных направлений в работе Администрации поселения является благоустройство территории.</w:t>
      </w:r>
    </w:p>
    <w:p w:rsidR="00551A6D" w:rsidRPr="00B53EAB" w:rsidRDefault="00551A6D" w:rsidP="0036279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В рамках программы" Решаем вместе" за счет средств федерального, областного и местного бюджетов сделано:</w:t>
      </w:r>
    </w:p>
    <w:p w:rsidR="00551A6D" w:rsidRPr="00B53EAB" w:rsidRDefault="00551A6D" w:rsidP="0036279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- Благоустройство общественной территории у Дома культуры в д. Глебовское, ул. Олимпийская (1-й, 2-й этап)с выполнением работ по освещению, обустройством пешеходных дорожек, установкой ограждения на сумму- 7 917 046,24 руб. </w:t>
      </w:r>
    </w:p>
    <w:p w:rsidR="00551A6D" w:rsidRPr="00B53EAB" w:rsidRDefault="00551A6D" w:rsidP="0036279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В рамках Губернаторского проекта «Наши дворы» за счет средств областного и местного бюджетов:</w:t>
      </w:r>
    </w:p>
    <w:p w:rsidR="00551A6D" w:rsidRPr="00B53EAB" w:rsidRDefault="00551A6D" w:rsidP="0036279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устройство дворовой территории домов №№3,3в,7,8,17,24,25,26 в п. Ярославка (2-й этап)с выполнением работ по уличному освещению, земляными работами, устройством дорожек и бордюров, парковки, установкой МАФ на сумму- 9 400 023,9 руб.;</w:t>
      </w:r>
    </w:p>
    <w:p w:rsidR="00551A6D" w:rsidRPr="00B53EAB" w:rsidRDefault="00551A6D" w:rsidP="0036279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За счет средств местного бюджета проведены мероприятия: </w:t>
      </w:r>
    </w:p>
    <w:p w:rsidR="00551A6D" w:rsidRPr="00B53EAB" w:rsidRDefault="00551A6D" w:rsidP="00392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- акариц</w:t>
      </w:r>
      <w:r>
        <w:rPr>
          <w:rFonts w:ascii="Times New Roman" w:hAnsi="Times New Roman"/>
          <w:sz w:val="28"/>
          <w:szCs w:val="28"/>
        </w:rPr>
        <w:t>и</w:t>
      </w:r>
      <w:r w:rsidRPr="00B53EAB">
        <w:rPr>
          <w:rFonts w:ascii="Times New Roman" w:hAnsi="Times New Roman"/>
          <w:sz w:val="28"/>
          <w:szCs w:val="28"/>
        </w:rPr>
        <w:t>дная обработка на сумму- 96 775,00 руб.;</w:t>
      </w:r>
    </w:p>
    <w:p w:rsidR="00551A6D" w:rsidRPr="00B53EAB" w:rsidRDefault="00551A6D" w:rsidP="00392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- покос травы на сумму-2 098 100,00 руб.;</w:t>
      </w:r>
    </w:p>
    <w:p w:rsidR="00551A6D" w:rsidRPr="00B53EAB" w:rsidRDefault="00551A6D" w:rsidP="00392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- работы по уничтожению растения «борщевик» на сумму – 771 527,52 руб.;</w:t>
      </w:r>
    </w:p>
    <w:p w:rsidR="00551A6D" w:rsidRPr="00B53EAB" w:rsidRDefault="00551A6D" w:rsidP="00392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- ликвидация несанкционированных свалок на сумму – 664 320,00 руб.;</w:t>
      </w:r>
    </w:p>
    <w:p w:rsidR="00551A6D" w:rsidRPr="00B53EAB" w:rsidRDefault="00551A6D" w:rsidP="00392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- установка детского игрового комплекса в д. Кузнечиха, ул. Садовая на сумму-87 000,00 руб.;</w:t>
      </w:r>
    </w:p>
    <w:p w:rsidR="00551A6D" w:rsidRPr="00B53EAB" w:rsidRDefault="00551A6D" w:rsidP="00392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- установка детской площадки в д. Курдумово на сумму- 95 000,00 руб.;</w:t>
      </w:r>
    </w:p>
    <w:p w:rsidR="00551A6D" w:rsidRPr="00B53EAB" w:rsidRDefault="00551A6D" w:rsidP="00392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- установка спортивной площадки в с. Толгоболь на сумму- 187 790,00 руб.;</w:t>
      </w:r>
    </w:p>
    <w:p w:rsidR="00551A6D" w:rsidRPr="00B53EAB" w:rsidRDefault="00551A6D" w:rsidP="00392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- установка детской игровой площадки в д. Глебовское на сумму- 98 000,00 руб.;</w:t>
      </w:r>
    </w:p>
    <w:p w:rsidR="00551A6D" w:rsidRPr="00B53EAB" w:rsidRDefault="00551A6D" w:rsidP="00392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- устройство спортивно-развивающей площадки в п. Ярославка на сумму-200 000 руб.;</w:t>
      </w:r>
    </w:p>
    <w:p w:rsidR="00551A6D" w:rsidRPr="00B53EAB" w:rsidRDefault="00551A6D" w:rsidP="00392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-  ремонт, благоустройство территории, гравировкапамятника, погибшим в ВОВ, в с. Толгоболь на сумму- 867 283,16 руб.;</w:t>
      </w:r>
    </w:p>
    <w:p w:rsidR="00551A6D" w:rsidRPr="00B53EAB" w:rsidRDefault="00551A6D" w:rsidP="00392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очистка русла родника в д. Петряйки на сумму -40 000,00 руб.;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3EAB">
        <w:rPr>
          <w:rFonts w:ascii="Times New Roman" w:hAnsi="Times New Roman"/>
          <w:b/>
          <w:sz w:val="28"/>
          <w:szCs w:val="28"/>
        </w:rPr>
        <w:t>Дороги: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    - летнее содержание дорог (грейдирование) на сумму- 3 454 827,78 руб.;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    - зимнее содержание дорог (расчистка от снега) на сумму- 3 684 137,73 руб.;</w:t>
      </w:r>
    </w:p>
    <w:p w:rsidR="00551A6D" w:rsidRPr="00B53EAB" w:rsidRDefault="00551A6D" w:rsidP="005A236A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    - капитальный ремонт проезда к участкам для строительства домов для многодетных семей в д. Глебовское на сумму- 12 406 820,3</w:t>
      </w:r>
    </w:p>
    <w:p w:rsidR="00551A6D" w:rsidRPr="00B53EAB" w:rsidRDefault="00551A6D" w:rsidP="00CE547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За счет средств местного бюджета проведены мероприятия: 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   - прочистка и углубление придорожной канавы вдоль домов 18,19, ул. Нефтяников в д. Кузнечиха на сумму- 50 600,00 руб.;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   - ремонт пешеходной дорожки и промоин вдоль домов 23,24,25 ул. Центральная в д. Кузнечиха на сумму- 119 286,00 руб.;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   - ямочный ремонт дорожной сети в п. Ярославка на сумму- 195 500,00 руб.;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  - ремонт проезда в районе домов 3,6 по ул. Школьная в п. Ярославка на сумму- 50 000,00 руб.;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  - капитальный ремонт дороги в с. Толбухино, ул. Социалистическая на сумму – 544 651,30 руб.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 - асфальтирование парковки и пешеходной дорожки к мосту в с. Толбухино на сумму- 181 581,57 руб.;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 - грейдирование дорог в д. Глебовс</w:t>
      </w:r>
      <w:r>
        <w:rPr>
          <w:rFonts w:ascii="Times New Roman" w:hAnsi="Times New Roman"/>
          <w:bCs/>
          <w:sz w:val="28"/>
          <w:szCs w:val="28"/>
        </w:rPr>
        <w:t>к</w:t>
      </w:r>
      <w:r w:rsidRPr="00B53EAB">
        <w:rPr>
          <w:rFonts w:ascii="Times New Roman" w:hAnsi="Times New Roman"/>
          <w:bCs/>
          <w:sz w:val="28"/>
          <w:szCs w:val="28"/>
        </w:rPr>
        <w:t>ое, д. Буконтьево, д.Сивцево, грейдирование с отсыпкой в д. Большие Жарки на сумму- 221 923,81 руб.;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 - устройство ямочного ремонта по ул. Центральная, д. Глебовское на сумму- 341 864,60 руб.;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/>
          <w:sz w:val="28"/>
          <w:szCs w:val="28"/>
        </w:rPr>
        <w:t>Инициативные проекты: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С 2021 года в соответствии с Решением Муниципального Совета от 23.03.2021 № 14 в Кузнечихинском СП ежегодно жителями (инициаторами проекта) выдвигаются на конкурсный отбор инициативные проекты по решению вопросов местного значения и иных вопросов.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 xml:space="preserve">    В 2023 году комиссии представлено:</w:t>
      </w:r>
    </w:p>
    <w:p w:rsidR="00551A6D" w:rsidRPr="00B53EAB" w:rsidRDefault="00551A6D" w:rsidP="00CE547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3" w:name="_Hlk166841640"/>
      <w:r w:rsidRPr="00A4063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able" o:spid="_x0000_i1025" type="#_x0000_t75" style="width:462pt;height:257.4pt;visibility:visible">
            <v:imagedata r:id="rId7" o:title=""/>
          </v:shape>
        </w:pict>
      </w:r>
    </w:p>
    <w:bookmarkEnd w:id="3"/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3EAB">
        <w:rPr>
          <w:rFonts w:ascii="Times New Roman" w:hAnsi="Times New Roman"/>
          <w:b/>
          <w:sz w:val="28"/>
          <w:szCs w:val="28"/>
        </w:rPr>
        <w:t>Конкурс «Точка притяжения»6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В 2023 году комиссии представлено семь проектов на лучшее благоустройство общественных территорий: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- «Сказочный городок» - д. Глебовское;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- «Лучше, чем Лазурный берег»- д. Бисерово;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- «Юрятинский оазис» - д. Юрятино;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- «Символ России» - д. Курдумово;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- «Грибной лес» - д. Глебовское;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- «Сосновая аллея» - д. Глебовское;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- «Зеленый островок» - д. Глебовс</w:t>
      </w:r>
      <w:r>
        <w:rPr>
          <w:rFonts w:ascii="Times New Roman" w:hAnsi="Times New Roman"/>
          <w:bCs/>
          <w:sz w:val="28"/>
          <w:szCs w:val="28"/>
        </w:rPr>
        <w:t>к</w:t>
      </w:r>
      <w:r w:rsidRPr="00B53EAB">
        <w:rPr>
          <w:rFonts w:ascii="Times New Roman" w:hAnsi="Times New Roman"/>
          <w:bCs/>
          <w:sz w:val="28"/>
          <w:szCs w:val="28"/>
        </w:rPr>
        <w:t>ое.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В этих населенных пунктах жители по своей инициативе на безвозмездной основе благоустроили общественные территории, создали новые места досуга.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3EAB">
        <w:rPr>
          <w:rFonts w:ascii="Times New Roman" w:hAnsi="Times New Roman"/>
          <w:b/>
          <w:sz w:val="28"/>
          <w:szCs w:val="28"/>
        </w:rPr>
        <w:t>VI. РАСПОРЯЖЕНИЕ МУНИЦИПАЛЬНЫМ ИМУЩЕСТВОМ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В 2023 году Администрация Кузнечихинского сельского поселения продолжала работу по оформлению невостребованныхсельскохозяйственных паёв по СПК «Возрождение», оформлено 34 доли.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Реализованы с аукциона 3 земельных участков из муниципальной собственности поселения на сумму1 702 000 руб.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3EAB">
        <w:rPr>
          <w:rFonts w:ascii="Times New Roman" w:hAnsi="Times New Roman"/>
          <w:bCs/>
          <w:sz w:val="28"/>
          <w:szCs w:val="28"/>
        </w:rPr>
        <w:t>Доход в бюджет поселения от заключенных договоров аренды земельных участков составил 229 000 руб.</w:t>
      </w:r>
    </w:p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1A6D" w:rsidRPr="00B53EAB" w:rsidRDefault="00551A6D" w:rsidP="0036279A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53EAB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53EAB">
        <w:rPr>
          <w:rFonts w:ascii="Times New Roman" w:hAnsi="Times New Roman"/>
          <w:b/>
          <w:sz w:val="28"/>
          <w:szCs w:val="28"/>
        </w:rPr>
        <w:t>. РАБОТА В ИНФОРМАЦИОННЫХ СИСТЕМАХ</w:t>
      </w:r>
    </w:p>
    <w:p w:rsidR="00551A6D" w:rsidRPr="00B53EAB" w:rsidRDefault="00551A6D" w:rsidP="0036279A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51A6D" w:rsidRPr="00B53EAB" w:rsidRDefault="00551A6D" w:rsidP="00180C70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  <w:shd w:val="clear" w:color="auto" w:fill="FFFFFF"/>
        </w:rPr>
        <w:t>Администрация Кузнечихинского сельского поселения заносит данные в различные информационные системы:г</w:t>
      </w:r>
      <w:r w:rsidRPr="00B53EAB">
        <w:rPr>
          <w:rFonts w:ascii="Times New Roman" w:hAnsi="Times New Roman"/>
          <w:sz w:val="28"/>
          <w:szCs w:val="28"/>
        </w:rPr>
        <w:t>осударственную информационную систему жилищно-коммунального хозяйства (ГИС ЖКХ), региональную информационно-аналитическую систему (РИАС), Систему Автоматизированного Рабочего Места Муниципального образования (АРМ Муниципал), государственная информационная система сбора и анализа «Единое окно».</w:t>
      </w:r>
    </w:p>
    <w:p w:rsidR="00551A6D" w:rsidRPr="00B53EAB" w:rsidRDefault="00551A6D" w:rsidP="00180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1A6D" w:rsidRPr="00B53EAB" w:rsidRDefault="00551A6D" w:rsidP="00AB3D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3EAB">
        <w:rPr>
          <w:rFonts w:ascii="Times New Roman" w:hAnsi="Times New Roman"/>
          <w:b/>
          <w:sz w:val="28"/>
          <w:szCs w:val="28"/>
          <w:shd w:val="clear" w:color="auto" w:fill="FFFFFF"/>
        </w:rPr>
        <w:t>VI</w:t>
      </w:r>
      <w:r w:rsidRPr="00B53EAB">
        <w:rPr>
          <w:rFonts w:ascii="Times New Roman" w:hAnsi="Times New Roman"/>
          <w:sz w:val="28"/>
          <w:szCs w:val="28"/>
          <w:shd w:val="clear" w:color="auto" w:fill="FFFFFF"/>
        </w:rPr>
        <w:t>I</w:t>
      </w:r>
      <w:r w:rsidRPr="00B53EA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B53EA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53EAB">
        <w:rPr>
          <w:rFonts w:ascii="Times New Roman" w:hAnsi="Times New Roman"/>
          <w:b/>
          <w:sz w:val="28"/>
          <w:szCs w:val="28"/>
        </w:rPr>
        <w:t>РАБОТА С ОБРАЩЕНИЯМИ ГРАЖДАН.</w:t>
      </w:r>
    </w:p>
    <w:p w:rsidR="00551A6D" w:rsidRPr="00B53EAB" w:rsidRDefault="00551A6D" w:rsidP="00180C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1A6D" w:rsidRPr="00B53EAB" w:rsidRDefault="00551A6D" w:rsidP="00180C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Одним из основных показателей работы Администрации является работа по своевременному рассмотрению обращений и жалоб граждан. </w:t>
      </w:r>
    </w:p>
    <w:p w:rsidR="00551A6D" w:rsidRPr="00B53EAB" w:rsidRDefault="00551A6D" w:rsidP="00180C7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  За 2023 год поступило– 1128 (2022-1024)письменных обращения граждан, на личном приеме Главы поселения – 61 (2022-29) обращений.</w:t>
      </w:r>
    </w:p>
    <w:p w:rsidR="00551A6D" w:rsidRPr="00B53EAB" w:rsidRDefault="00551A6D" w:rsidP="00A601CD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926" w:type="dxa"/>
        <w:tblLayout w:type="fixed"/>
        <w:tblLook w:val="0000"/>
      </w:tblPr>
      <w:tblGrid>
        <w:gridCol w:w="451"/>
        <w:gridCol w:w="7057"/>
        <w:gridCol w:w="1418"/>
      </w:tblGrid>
      <w:tr w:rsidR="00551A6D" w:rsidRPr="00B53EAB" w:rsidTr="00C509BE">
        <w:trPr>
          <w:trHeight w:val="10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Показатели за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Общее значение</w:t>
            </w:r>
          </w:p>
        </w:tc>
      </w:tr>
      <w:tr w:rsidR="00551A6D" w:rsidRPr="00B53EAB" w:rsidTr="00C509BE">
        <w:trPr>
          <w:trHeight w:val="456"/>
        </w:trPr>
        <w:tc>
          <w:tcPr>
            <w:tcW w:w="4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Общее количество обращений, поступивших в порядке, установленном 59-ФЗ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EAB">
              <w:rPr>
                <w:rFonts w:ascii="Times New Roman" w:hAnsi="Times New Roman"/>
                <w:bCs/>
                <w:sz w:val="28"/>
                <w:szCs w:val="28"/>
              </w:rPr>
              <w:t>1128</w:t>
            </w:r>
          </w:p>
        </w:tc>
      </w:tr>
      <w:tr w:rsidR="00551A6D" w:rsidRPr="00B53EAB" w:rsidTr="00C509BE">
        <w:trPr>
          <w:trHeight w:val="770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Количество обращений по социально значимым тематикам, поступивших в порядке, установленном 59-ФЗ,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EAB">
              <w:rPr>
                <w:rFonts w:ascii="Times New Roman" w:hAnsi="Times New Roman"/>
                <w:bCs/>
                <w:sz w:val="28"/>
                <w:szCs w:val="28"/>
              </w:rPr>
              <w:t>278</w:t>
            </w:r>
          </w:p>
        </w:tc>
      </w:tr>
      <w:tr w:rsidR="00551A6D" w:rsidRPr="00B53EAB" w:rsidTr="00C509BE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твердые коммунальные отходы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551A6D" w:rsidRPr="00B53EAB" w:rsidTr="00C509BE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51A6D" w:rsidRPr="00B53EAB" w:rsidTr="00C509BE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51A6D" w:rsidRPr="00B53EAB" w:rsidTr="00C509BE">
        <w:trPr>
          <w:trHeight w:val="285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энергетика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551A6D" w:rsidRPr="00B53EAB" w:rsidTr="00C509BE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дороги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551A6D" w:rsidRPr="00B53EAB" w:rsidTr="00C509BE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1A6D" w:rsidRPr="00B53EAB" w:rsidTr="00C509BE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51A6D" w:rsidRPr="00B53EAB" w:rsidTr="00C509BE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соцзащита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A6D" w:rsidRPr="00B53EAB" w:rsidRDefault="00551A6D" w:rsidP="00B2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551A6D" w:rsidRPr="00B53EAB" w:rsidRDefault="00551A6D" w:rsidP="00180C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Из данной статистики видно тенденция к увеличение письменных и устных обращений в сравнении с предыдущим годом. </w:t>
      </w:r>
    </w:p>
    <w:p w:rsidR="00551A6D" w:rsidRPr="00B53EAB" w:rsidRDefault="00551A6D" w:rsidP="0013293B">
      <w:pPr>
        <w:spacing w:after="120" w:line="315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Все обращения граждан были рассмотрены в соответствии с Федеральным законом от 02.05.2006 № 59-ФЗ «О порядке рассмотрения обращений граждан в РФ».</w:t>
      </w:r>
    </w:p>
    <w:p w:rsidR="00551A6D" w:rsidRPr="00B53EAB" w:rsidRDefault="00551A6D" w:rsidP="007A283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EAB">
        <w:rPr>
          <w:rStyle w:val="Strong"/>
          <w:b w:val="0"/>
          <w:bCs w:val="0"/>
          <w:color w:val="333333"/>
          <w:sz w:val="28"/>
          <w:szCs w:val="28"/>
        </w:rPr>
        <w:t xml:space="preserve">      Платформа обратной связи (ПОС)</w:t>
      </w:r>
      <w:r w:rsidRPr="00B53EAB">
        <w:rPr>
          <w:color w:val="333333"/>
          <w:sz w:val="28"/>
          <w:szCs w:val="28"/>
        </w:rPr>
        <w:t> позволяет гражданам через форму на портале Госуслуг, мобильное приложение «Госуслуги. Решаем вместе», а также виджеты на сайтах органов власти субъектов РФ направлять обращения в органы местного самоуправления по широкому спектру вопросов, а также участвовать в опросах, голосованиях и общественных обсуждениях.</w:t>
      </w:r>
    </w:p>
    <w:p w:rsidR="00551A6D" w:rsidRPr="00B53EAB" w:rsidRDefault="00551A6D" w:rsidP="007A283F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Для обеспечения доступа к информации о деятельности Администрации поселения работает интернет-сайт Администрации Кузнечихинского сельского поселения ЯМР ЯО на базе отечественного ПО «Система администрирования сайтов государственных и муниципальных органов власти РЦИТ».</w:t>
      </w:r>
    </w:p>
    <w:p w:rsidR="00551A6D" w:rsidRPr="00B53EAB" w:rsidRDefault="00551A6D" w:rsidP="00BC5136">
      <w:pPr>
        <w:shd w:val="clear" w:color="auto" w:fill="FFFFFF"/>
        <w:spacing w:before="100" w:beforeAutospacing="1" w:after="165" w:line="240" w:lineRule="auto"/>
        <w:rPr>
          <w:rFonts w:ascii="Times New Roman" w:hAnsi="Times New Roman"/>
          <w:color w:val="1A1A1A"/>
          <w:sz w:val="28"/>
          <w:szCs w:val="28"/>
          <w:lang w:eastAsia="zh-CN"/>
        </w:rPr>
      </w:pPr>
      <w:r w:rsidRPr="00B53EAB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zh-CN"/>
        </w:rPr>
        <w:t xml:space="preserve">        В Администрации Кузнечихинского сельского поселения создана и ведется официальная страница в социальной сети ВКонтакте  </w:t>
      </w:r>
      <w:hyperlink r:id="rId8" w:tgtFrame="_blank" w:history="1">
        <w:r w:rsidRPr="00B53EAB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eastAsia="zh-CN"/>
          </w:rPr>
          <w:t>https://vk.com/club183885854</w:t>
        </w:r>
      </w:hyperlink>
    </w:p>
    <w:p w:rsidR="00551A6D" w:rsidRPr="00B53EAB" w:rsidRDefault="00551A6D" w:rsidP="00BC5136">
      <w:pPr>
        <w:shd w:val="clear" w:color="auto" w:fill="FFFFFF"/>
        <w:spacing w:before="100" w:beforeAutospacing="1" w:after="165" w:line="240" w:lineRule="auto"/>
        <w:rPr>
          <w:rFonts w:ascii="Times New Roman" w:hAnsi="Times New Roman"/>
          <w:color w:val="1A1A1A"/>
          <w:sz w:val="28"/>
          <w:szCs w:val="28"/>
          <w:lang w:eastAsia="zh-CN"/>
        </w:rPr>
      </w:pPr>
      <w:r w:rsidRPr="00B53E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       С ее помощью решаются сразу несколько важных задач. Это диалог с жителями, оперативное донесение до них важной информации и получение обратной связи, в том числе в виде проведения опросов, голосований.</w:t>
      </w:r>
    </w:p>
    <w:p w:rsidR="00551A6D" w:rsidRPr="00B53EAB" w:rsidRDefault="00551A6D" w:rsidP="00951E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Arial" w:hAnsi="Arial" w:cs="Arial"/>
          <w:color w:val="1A1A1A"/>
          <w:sz w:val="28"/>
          <w:szCs w:val="28"/>
          <w:lang w:eastAsia="zh-CN"/>
        </w:rPr>
        <w:t> </w:t>
      </w:r>
    </w:p>
    <w:p w:rsidR="00551A6D" w:rsidRPr="00B53EAB" w:rsidRDefault="00551A6D" w:rsidP="00180C70">
      <w:pPr>
        <w:jc w:val="both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B53EA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IX</w:t>
      </w:r>
      <w:r w:rsidRPr="00B53EA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53EAB">
        <w:rPr>
          <w:rFonts w:ascii="Times New Roman" w:hAnsi="Times New Roman"/>
          <w:b/>
          <w:bCs/>
          <w:color w:val="000000"/>
          <w:sz w:val="28"/>
          <w:szCs w:val="28"/>
        </w:rPr>
        <w:tab/>
        <w:t>НОРМАТИВНО ПРАВОВАЯ ДЕЯТЕЛЬНОСТЬ</w:t>
      </w:r>
      <w:r w:rsidRPr="00B53EAB">
        <w:rPr>
          <w:rFonts w:ascii="Times New Roman" w:hAnsi="Times New Roman"/>
          <w:b/>
          <w:bCs/>
          <w:sz w:val="28"/>
          <w:szCs w:val="28"/>
        </w:rPr>
        <w:t> </w:t>
      </w:r>
    </w:p>
    <w:p w:rsidR="00551A6D" w:rsidRPr="00B53EAB" w:rsidRDefault="00551A6D" w:rsidP="00180C70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За 2023 год принято постановлений администрации поселения – 613(2022г.-568),основная тематика присвоение, изменение, аннулирование адресов объектам адресации,утверждение административных регламентов предоставления муниципальных услуг, утверждение муниципальных программ, награждение.</w:t>
      </w:r>
    </w:p>
    <w:p w:rsidR="00551A6D" w:rsidRPr="00B53EAB" w:rsidRDefault="00551A6D" w:rsidP="00180C70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В том числе принято нормативно-правовых актов 64 (2022 г.-39</w:t>
      </w:r>
      <w:r w:rsidRPr="00B53EAB">
        <w:rPr>
          <w:rFonts w:ascii="Times New Roman" w:hAnsi="Times New Roman"/>
          <w:b/>
          <w:bCs/>
          <w:sz w:val="28"/>
          <w:szCs w:val="28"/>
        </w:rPr>
        <w:t>)</w:t>
      </w:r>
      <w:r w:rsidRPr="00B53EAB">
        <w:rPr>
          <w:rFonts w:ascii="Times New Roman" w:hAnsi="Times New Roman"/>
          <w:sz w:val="28"/>
          <w:szCs w:val="28"/>
        </w:rPr>
        <w:t xml:space="preserve">– это принятие муниципальных программ, утверждение административных регламентов предоставления муниципальных услуг, о стоимости услуг, утверждение различного рода Положений и др. НПА, затрагивающие неопределенный круг лиц. </w:t>
      </w:r>
    </w:p>
    <w:p w:rsidR="00551A6D" w:rsidRPr="00B53EAB" w:rsidRDefault="00551A6D" w:rsidP="00180C70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На Муниципальный Совет Кузнечихинского сельского поселения Администрацией поселения было вынесено для рассмотрения 58  вопросов ( 2022 г.- 40), по всем из них были приняты Решения, в том числе 40 (2022 г. -28)являются нормативно- правовыми актами- это принятие бюджета поселения, внесение изменений и дополнений в бюджет поселения, исполнение бюджета , установление тарифов бань, установление размера платы за содержание и ремонт жилых помещений в КСП, установление размера платы для нанимателей жилых помещений по договорам социального найма, изменений в Правила благоустройства.</w:t>
      </w:r>
    </w:p>
    <w:p w:rsidR="00551A6D" w:rsidRPr="00B53EAB" w:rsidRDefault="00551A6D" w:rsidP="00C71BBE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51A6D" w:rsidRPr="00B53EAB" w:rsidRDefault="00551A6D" w:rsidP="00C71BBE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53EAB">
        <w:rPr>
          <w:rFonts w:ascii="Times New Roman" w:hAnsi="Times New Roman"/>
          <w:b/>
          <w:sz w:val="28"/>
          <w:szCs w:val="28"/>
        </w:rPr>
        <w:t>X. КУЛЬТУРА И СПОРТ.</w:t>
      </w:r>
    </w:p>
    <w:p w:rsidR="00551A6D" w:rsidRPr="00B53EAB" w:rsidRDefault="00551A6D" w:rsidP="0076434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В МУ Кузнечихинский культурно-спортивный центр (далее </w:t>
      </w:r>
      <w:bookmarkStart w:id="4" w:name="_Hlk167441287"/>
      <w:r w:rsidRPr="00B53EAB">
        <w:rPr>
          <w:rFonts w:ascii="Times New Roman" w:hAnsi="Times New Roman"/>
          <w:sz w:val="28"/>
          <w:szCs w:val="28"/>
        </w:rPr>
        <w:t>МУ КузнечихинскийКСЦ</w:t>
      </w:r>
      <w:bookmarkEnd w:id="4"/>
      <w:r w:rsidRPr="00B53EAB">
        <w:rPr>
          <w:rFonts w:ascii="Times New Roman" w:hAnsi="Times New Roman"/>
          <w:sz w:val="28"/>
          <w:szCs w:val="28"/>
        </w:rPr>
        <w:t>) входит 6 Домов культуры, в состав которых входит 6 библиотек и Народный музей Маршала Советского Союза, Героя советского Союза Ф.И. Толбухина.</w:t>
      </w:r>
    </w:p>
    <w:p w:rsidR="00551A6D" w:rsidRPr="00B53EAB" w:rsidRDefault="00551A6D" w:rsidP="0076434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  Всего за 2023 год МУ Кузнечихинский КСЦ было проведено 1583 мероприятия более 1000 он-лайн акций, конкурсов, викторин и информационно – познавательных публикаций на страницах в социальных сетях. </w:t>
      </w:r>
    </w:p>
    <w:p w:rsidR="00551A6D" w:rsidRPr="00B53EAB" w:rsidRDefault="00551A6D" w:rsidP="0076434C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К крупным массовым мероприятиям КСЦ относятся: Новый год и Рождество, Масленица, 9 мая, День защиты детей, 6 Дней сел, поселков и деревень поселения. В их подготовке и проведении задействованы все ресурсы МУ Кузнечихинский КСЦ. Все эти праздники являются комплексными и каждый праздник включает в себя несколько мероприятий, которые проходят в один или несколько дней.</w:t>
      </w:r>
    </w:p>
    <w:p w:rsidR="00551A6D" w:rsidRPr="00B53EAB" w:rsidRDefault="00551A6D" w:rsidP="0076434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В МКУ Кузнечихинском КСЦ функционирует 68 клубных формирования, которые посещают 794 человека. В том числе коллективов художественной самодеятельности 25, в них занимается порядка 120 человек. Из них звание «Народный», «Образцовый» имеют 6 коллективов.</w:t>
      </w:r>
    </w:p>
    <w:p w:rsidR="00551A6D" w:rsidRPr="00B53EAB" w:rsidRDefault="00551A6D" w:rsidP="0076434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Число зарегистрированных пользователей библиотек на конец 2023 года составило3292 человека.                                                          </w:t>
      </w:r>
      <w:r w:rsidRPr="00B53EAB">
        <w:rPr>
          <w:rFonts w:ascii="Times New Roman" w:hAnsi="Times New Roman"/>
          <w:sz w:val="28"/>
          <w:szCs w:val="28"/>
        </w:rPr>
        <w:tab/>
      </w:r>
    </w:p>
    <w:p w:rsidR="00551A6D" w:rsidRPr="00B53EAB" w:rsidRDefault="00551A6D" w:rsidP="0076434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Книжный фонд библиотечного сектора Кузнечихинского КСЦ составляет 48 021 экземпляров книг. За отчетный год в библиотеки поселения поступило 195 экземпляров книг. Библиотеками поселения в истекшем году было проведено 864 массовых мероприятия. </w:t>
      </w:r>
    </w:p>
    <w:p w:rsidR="00551A6D" w:rsidRPr="00B53EAB" w:rsidRDefault="00551A6D" w:rsidP="0076434C">
      <w:pPr>
        <w:tabs>
          <w:tab w:val="left" w:pos="993"/>
        </w:tabs>
        <w:ind w:right="-286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В рамках проекта «Наш клуб. Наша библиотека» участвует Кузнечихинская библиотека/проект «Растим талантливого читателя» и Толбухинская библиотека / проект «Литературный релакс».           </w:t>
      </w:r>
    </w:p>
    <w:p w:rsidR="00551A6D" w:rsidRPr="00B53EAB" w:rsidRDefault="00551A6D" w:rsidP="0076434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b/>
          <w:sz w:val="28"/>
          <w:szCs w:val="28"/>
        </w:rPr>
        <w:t>СПОРТ и молодежная политика</w:t>
      </w:r>
    </w:p>
    <w:p w:rsidR="00551A6D" w:rsidRPr="00B53EAB" w:rsidRDefault="00551A6D" w:rsidP="0076434C">
      <w:p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ab/>
        <w:t xml:space="preserve">В Кузнечихинском сельском поселении ведется большая работа в области молодежной политики и спорта. Активное участие молодежи в тур слётах, творческих мероприятиях и спортивных состязаниях являются доказательством успешной деятельности по этим направлениям. </w:t>
      </w:r>
    </w:p>
    <w:p w:rsidR="00551A6D" w:rsidRPr="00B53EAB" w:rsidRDefault="00551A6D" w:rsidP="0076434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Популяризация физической культуры в поселении занимает не последнее место. Привлечение молодого поколения к здоровому образу жизни является одной из приоритетных задач. Доказательством тому служат введенные в эксплуатацию спортивные объекты в больших населенных пунктах поселения.</w:t>
      </w:r>
    </w:p>
    <w:p w:rsidR="00551A6D" w:rsidRPr="00B53EAB" w:rsidRDefault="00551A6D" w:rsidP="0076434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В 2023 году в любительских объединениях МУ Кузнечихинский КСЦ физической культурой регулярно занимались 152 человека различного возраста. Наиболее посещаемые и многочисленные группы: футбол и волейбол. Так же жители поселения имеют возможность и занимаются укреплением своего здоровья в тренажерных залах. Такие залы оборудованы в д. Кузнечиха, с. Андроники, с Толбухино. Благодаря занятиям пауэрлифтингом, участники клубного формирования «Атлант» стали победителями нескольких турниров по пауэрлифтингу</w:t>
      </w:r>
    </w:p>
    <w:p w:rsidR="00551A6D" w:rsidRPr="00B53EAB" w:rsidRDefault="00551A6D" w:rsidP="0076434C">
      <w:pPr>
        <w:spacing w:before="280" w:after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ab/>
      </w:r>
    </w:p>
    <w:p w:rsidR="00551A6D" w:rsidRPr="00B53EAB" w:rsidRDefault="00551A6D" w:rsidP="0076434C">
      <w:pPr>
        <w:spacing w:before="280" w:after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 xml:space="preserve">Активно на территории поселения развивается волонтерское движение. Так называемые «Волонтеры культуры» активно оказывают помощь в подготовке и проведении культурно-массовых мероприятий. Таких волонтеров не так много (порядка 50 человек), но работники </w:t>
      </w:r>
      <w:r w:rsidRPr="00B53EAB">
        <w:rPr>
          <w:rFonts w:ascii="Times New Roman" w:hAnsi="Times New Roman"/>
          <w:sz w:val="28"/>
          <w:szCs w:val="28"/>
        </w:rPr>
        <w:t>МУ Кузнечихинский КСЦ</w:t>
      </w:r>
      <w:r w:rsidRPr="00B53EAB">
        <w:rPr>
          <w:rFonts w:ascii="Times New Roman" w:hAnsi="Times New Roman"/>
          <w:color w:val="000000"/>
          <w:sz w:val="28"/>
          <w:szCs w:val="28"/>
        </w:rPr>
        <w:t xml:space="preserve">планируют привлекать новых активистов в ряды «Волонтеров культуры».  Это люди разного возраста, которые абсолютно безвозмездно оказывают помощь Домам культуры, это может быть изготовление реквизита, фото и видео съемка мероприятий, проведение мастер-классов, расклейка объявлений, и т.п.На базе Домов культуры создаются молодежные пространства, где молодежь поселения может собираться для проведения различных мероприятий, готовится к мероприятиям районного уровня и областным. Особенно активны сейчас волонтеры в помощи бойцам, находящимся на СВО. Во всех структурных подразделениях функционируют точки сбора гуманитарной помощи, плетутся маскировочные сети, подготавливаются и прочие </w:t>
      </w:r>
    </w:p>
    <w:p w:rsidR="00551A6D" w:rsidRPr="00B53EAB" w:rsidRDefault="00551A6D" w:rsidP="0076434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  <w:t>Для более широкого охвата населения услугами сферы культура МУ Кузнечихинский КСЦ активно использует Интернет-ресурсы. Каждое структурное подразделение размещает информацию о всех планируемых и проведенных мероприятиях, для этого используются социальные сети с максимальным охватом населения такие как ВКотнтакте, Однокласс</w:t>
      </w:r>
      <w:r>
        <w:rPr>
          <w:rFonts w:ascii="Times New Roman" w:hAnsi="Times New Roman"/>
          <w:sz w:val="28"/>
          <w:szCs w:val="28"/>
        </w:rPr>
        <w:t>н</w:t>
      </w:r>
      <w:r w:rsidRPr="00B53EAB">
        <w:rPr>
          <w:rFonts w:ascii="Times New Roman" w:hAnsi="Times New Roman"/>
          <w:sz w:val="28"/>
          <w:szCs w:val="28"/>
        </w:rPr>
        <w:t>ики. А также информацию о деятельности культурно-досугового учреждения можно получить на официальном сайте МУ Кузнечихинский КСЦ.</w:t>
      </w:r>
    </w:p>
    <w:p w:rsidR="00551A6D" w:rsidRPr="00B53EAB" w:rsidRDefault="00551A6D" w:rsidP="0076434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Основной задачей учреждения на 2024 и плановые 2025-2026 годы является расширение спектра предоставляемых услуг населению. Это возможность заниматься в коллективах самодеятельного творчества, в любительских объединениях, посмотреть фильм в хорошем качестве, получить информационно-библиотечные услуги.</w:t>
      </w:r>
    </w:p>
    <w:p w:rsidR="00551A6D" w:rsidRPr="00B53EAB" w:rsidRDefault="00551A6D" w:rsidP="0076434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Ключевой проблемой остается ограниченность финансовых средств. </w:t>
      </w:r>
    </w:p>
    <w:p w:rsidR="00551A6D" w:rsidRPr="00B53EAB" w:rsidRDefault="00551A6D" w:rsidP="0076434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- одной из основных проблемных зон продолжает оставаться слабая материально-техническая база. Многие Дома культуры размещаются в зданиях с высокой степенью износа, используют устаревшее оборудование.</w:t>
      </w:r>
    </w:p>
    <w:p w:rsidR="00551A6D" w:rsidRPr="00B53EAB" w:rsidRDefault="00551A6D" w:rsidP="0076434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Во всех  Домах культуры МУ Кузнечихинский КСЦ необходим ремонт помещений, приобретение орг. техники, мебели, световой и звуковой  аппаратуры, сценических костюмов, обуви, пополнение книжного фонда.</w:t>
      </w:r>
      <w:r w:rsidRPr="00B53EAB">
        <w:rPr>
          <w:rFonts w:ascii="Times New Roman" w:hAnsi="Times New Roman"/>
          <w:sz w:val="28"/>
          <w:szCs w:val="28"/>
        </w:rPr>
        <w:br/>
      </w:r>
      <w:r w:rsidRPr="00B53EAB">
        <w:rPr>
          <w:rFonts w:ascii="Times New Roman" w:hAnsi="Times New Roman"/>
          <w:sz w:val="28"/>
          <w:szCs w:val="28"/>
        </w:rPr>
        <w:br/>
      </w:r>
      <w:r w:rsidRPr="00B53EAB">
        <w:rPr>
          <w:rFonts w:ascii="Times New Roman" w:hAnsi="Times New Roman"/>
          <w:b/>
          <w:sz w:val="28"/>
          <w:szCs w:val="28"/>
        </w:rPr>
        <w:t>X</w:t>
      </w:r>
      <w:r w:rsidRPr="00B53EA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3EAB">
        <w:rPr>
          <w:rFonts w:ascii="Times New Roman" w:hAnsi="Times New Roman"/>
          <w:b/>
          <w:sz w:val="28"/>
          <w:szCs w:val="28"/>
        </w:rPr>
        <w:t>. СОЦИАЛЬНАЯ РАБОТА.</w:t>
      </w:r>
    </w:p>
    <w:p w:rsidR="00551A6D" w:rsidRPr="00B53EAB" w:rsidRDefault="00551A6D" w:rsidP="00180C7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51A6D" w:rsidRPr="00B53EAB" w:rsidRDefault="00551A6D" w:rsidP="00180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 Из общего числа жителей, проживающих на территории Кузнечихинского сельского поселения: людей пенсионного возраста- 2 350 человек, из них инвалиды 1,2,3 группы- 453 человека, дети инвалиды- 47 человек, многодетных семей –145, тружеников тыла 18 человек.</w:t>
      </w:r>
    </w:p>
    <w:p w:rsidR="00551A6D" w:rsidRPr="00B53EAB" w:rsidRDefault="00551A6D" w:rsidP="00180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Из средств местного бюджета оказана материальная адресная помощь 7человекам на сумму 15 000 руб., благотворительная вещевая помощь 21 семье, продуктовая 21 человеку.</w:t>
      </w:r>
    </w:p>
    <w:p w:rsidR="00551A6D" w:rsidRPr="00B53EAB" w:rsidRDefault="00551A6D" w:rsidP="00180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Администрация поселения проводила работу с предприятиями и организациямиразных форм собственности, направленную на социальную поддержку населения:</w:t>
      </w:r>
    </w:p>
    <w:p w:rsidR="00551A6D" w:rsidRPr="00B53EAB" w:rsidRDefault="00551A6D" w:rsidP="00180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  <w:t xml:space="preserve">   -от предприятий разных форм собственности, индивидуальных предпринимателей на организацию и чествование к Дню Победы,Дню инвалида оказано пожертвование на сумму224 000,00 руб.;</w:t>
      </w:r>
    </w:p>
    <w:p w:rsidR="00551A6D" w:rsidRPr="00B53EAB" w:rsidRDefault="00551A6D" w:rsidP="00180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</w:r>
      <w:r w:rsidRPr="00B53EAB">
        <w:rPr>
          <w:rFonts w:ascii="Times New Roman" w:hAnsi="Times New Roman"/>
          <w:b/>
          <w:sz w:val="28"/>
          <w:szCs w:val="28"/>
        </w:rPr>
        <w:t xml:space="preserve">- </w:t>
      </w:r>
      <w:r w:rsidRPr="00B53EAB">
        <w:rPr>
          <w:rFonts w:ascii="Times New Roman" w:hAnsi="Times New Roman"/>
          <w:sz w:val="28"/>
          <w:szCs w:val="28"/>
        </w:rPr>
        <w:t>совместно с МБУ Комплексный центр социального обслуживания населения ЯМР " Золотая Осень" (МБУ КЦСО ЯМР " Золотая Осень") был организован выезд "социального автобуса" с оказанием бытовых и медицинских услуг по низким ценам: в д. Ватолино, с.Медягино, д. Ракино,с. Андроники, с. Толгоболь;</w:t>
      </w:r>
    </w:p>
    <w:p w:rsidR="00551A6D" w:rsidRPr="00B53EAB" w:rsidRDefault="00551A6D" w:rsidP="00D2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  <w:t>- устроено на социальное   стационарное медицинское обслуживание одинокий пенсионер;</w:t>
      </w:r>
    </w:p>
    <w:p w:rsidR="00551A6D" w:rsidRPr="00B53EAB" w:rsidRDefault="00551A6D" w:rsidP="00180C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  <w:t>- наДень Победы, на День инвалида пенсионеры получили сладкий подарок.;</w:t>
      </w:r>
    </w:p>
    <w:p w:rsidR="00551A6D" w:rsidRPr="00B53EAB" w:rsidRDefault="00551A6D" w:rsidP="00B5563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b/>
          <w:bCs/>
          <w:sz w:val="28"/>
          <w:szCs w:val="28"/>
        </w:rPr>
        <w:tab/>
      </w:r>
      <w:r w:rsidRPr="00B53EAB">
        <w:rPr>
          <w:rFonts w:ascii="Times New Roman" w:hAnsi="Times New Roman"/>
          <w:sz w:val="28"/>
          <w:szCs w:val="28"/>
        </w:rPr>
        <w:t>Администрация поселения в 2023 году приняла участие в акциях "К школе готовимся вместе" в результате получили наборы для школьника 15 детей, В преддверии Нового года получили новогодние подарки 30детей. Также новогодние подарки получили все дети военнослужащих, проходящих службу в зоне Специальной военной операции.</w:t>
      </w:r>
    </w:p>
    <w:p w:rsidR="00551A6D" w:rsidRPr="00B53EAB" w:rsidRDefault="00551A6D" w:rsidP="00180C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ab/>
        <w:t>Администрация поселения проводит работу с неблагополучными семьями, имеющими несовершеннолетних детей. В 2023 году посетили 35 семей, находящихся в социально-опасном положении или нуждающихся в государственной поддержке. С ними проводились профилактика совершения противоправных действий в подростковой среде, профилактика употребления психоактивных и наркотических веществ, инструктажи по пожарной безопасности. Характеристики и акты осмотра жилищно- бытовых условий семей направлены для работы в территориальную комиссию   по делам несовершеннолетних Администрации Ярославского МР.</w:t>
      </w:r>
    </w:p>
    <w:p w:rsidR="00551A6D" w:rsidRPr="00B53EAB" w:rsidRDefault="00551A6D" w:rsidP="00180C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 В течение 2023 года Администрация поселения участвовала в акции «Мы вместе» для сбора гуманитарной помощи для военнослужащих, проходящих службу в зоне Специальной военной операции. Направлены на пункт сбора: белье, продукты, новогодние подарки, газовые баллончики, партитивные плитки. Оказали помощь в сборе средств и приняли личное участие: АО «Племзавод Ярославка» директор Блинов А.А., ООО «Фортекс» директор Чернышев В.К., ООО «Дека» директор Чиликов С.Г., ИП Глызин А.В., ИП Косарев А.Н., Администрация Кузнечихинского СП, жители.</w:t>
      </w:r>
    </w:p>
    <w:p w:rsidR="00551A6D" w:rsidRPr="00B53EAB" w:rsidRDefault="00551A6D" w:rsidP="00B52FDE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551A6D" w:rsidRPr="00B53EAB" w:rsidRDefault="00551A6D" w:rsidP="00381EE2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EAB">
        <w:rPr>
          <w:rFonts w:ascii="Times New Roman" w:hAnsi="Times New Roman"/>
          <w:b/>
          <w:bCs/>
          <w:sz w:val="28"/>
          <w:szCs w:val="28"/>
          <w:lang w:val="en-US"/>
        </w:rPr>
        <w:t>XII</w:t>
      </w:r>
      <w:r w:rsidRPr="00B53EA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53EAB">
        <w:rPr>
          <w:rFonts w:ascii="Times New Roman" w:hAnsi="Times New Roman"/>
          <w:b/>
          <w:color w:val="000000"/>
          <w:sz w:val="28"/>
          <w:szCs w:val="28"/>
        </w:rPr>
        <w:t xml:space="preserve"> ОБЕСПЕЧЕНИЕ ПЕРВИЧНЫХ МЕР ПОЖАРНОЙ БЕЗОПАСНОСТИ В ГРАНИЦАХ НАСЕЛЕННЫХ ПУНКТОВ.</w:t>
      </w:r>
    </w:p>
    <w:p w:rsidR="00551A6D" w:rsidRPr="00B53EAB" w:rsidRDefault="00551A6D" w:rsidP="00AB3D6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51A6D" w:rsidRPr="00B53EAB" w:rsidRDefault="00551A6D" w:rsidP="00C019DA">
      <w:pPr>
        <w:pStyle w:val="NoSpacing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EAB">
        <w:rPr>
          <w:rFonts w:ascii="Times New Roman" w:hAnsi="Times New Roman"/>
          <w:bCs/>
          <w:color w:val="000000"/>
          <w:sz w:val="28"/>
          <w:szCs w:val="28"/>
        </w:rPr>
        <w:t>- ремонт подъездной дороги к пожарному водоему в с. Толгоболь.</w:t>
      </w:r>
    </w:p>
    <w:p w:rsidR="00551A6D" w:rsidRPr="00B53EAB" w:rsidRDefault="00551A6D" w:rsidP="00FD7A1C">
      <w:pPr>
        <w:pStyle w:val="NoSpacing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EAB">
        <w:rPr>
          <w:rFonts w:ascii="Times New Roman" w:hAnsi="Times New Roman"/>
          <w:bCs/>
          <w:color w:val="000000"/>
          <w:sz w:val="28"/>
          <w:szCs w:val="28"/>
        </w:rPr>
        <w:t>- обслуживание пожарных прорубей на водоемах в зимнее время.</w:t>
      </w:r>
    </w:p>
    <w:p w:rsidR="00551A6D" w:rsidRPr="00B53EAB" w:rsidRDefault="00551A6D" w:rsidP="00FD7A1C">
      <w:pPr>
        <w:pStyle w:val="NoSpacing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EAB">
        <w:rPr>
          <w:rFonts w:ascii="Times New Roman" w:hAnsi="Times New Roman"/>
          <w:bCs/>
          <w:color w:val="000000"/>
          <w:sz w:val="28"/>
          <w:szCs w:val="28"/>
        </w:rPr>
        <w:t xml:space="preserve"> Постоянно проводится мониторинг состояния гидротехнических сооружений, находящихся на реке Соньга в с. Медягино и озере Тарасово в с. Толбухино.</w:t>
      </w:r>
    </w:p>
    <w:p w:rsidR="00551A6D" w:rsidRPr="00B53EAB" w:rsidRDefault="00551A6D" w:rsidP="00FD7A1C">
      <w:pPr>
        <w:pStyle w:val="NoSpacing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EAB">
        <w:rPr>
          <w:rFonts w:ascii="Times New Roman" w:hAnsi="Times New Roman"/>
          <w:bCs/>
          <w:color w:val="000000"/>
          <w:sz w:val="28"/>
          <w:szCs w:val="28"/>
        </w:rPr>
        <w:t>- в поселении работают два внештатных пожарных инспектора.</w:t>
      </w:r>
    </w:p>
    <w:p w:rsidR="00551A6D" w:rsidRPr="00B53EAB" w:rsidRDefault="00551A6D" w:rsidP="00FD7A1C">
      <w:pPr>
        <w:pStyle w:val="NoSpacing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51A6D" w:rsidRPr="00B53EAB" w:rsidRDefault="00551A6D" w:rsidP="00AB3D6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EAB">
        <w:rPr>
          <w:rFonts w:ascii="Times New Roman" w:hAnsi="Times New Roman"/>
          <w:b/>
          <w:color w:val="000000"/>
          <w:sz w:val="28"/>
          <w:szCs w:val="28"/>
          <w:lang w:val="en-US"/>
        </w:rPr>
        <w:t>XIV</w:t>
      </w:r>
      <w:r w:rsidRPr="00B53EAB">
        <w:rPr>
          <w:rFonts w:ascii="Times New Roman" w:hAnsi="Times New Roman"/>
          <w:b/>
          <w:color w:val="000000"/>
          <w:sz w:val="28"/>
          <w:szCs w:val="28"/>
        </w:rPr>
        <w:t>. ЗАДАЧИ И ПЕРСПЕКТИВЫ РАЗВИТИЯ СЕЛЬСКОГО</w:t>
      </w:r>
    </w:p>
    <w:p w:rsidR="00551A6D" w:rsidRPr="00B53EAB" w:rsidRDefault="00551A6D" w:rsidP="00AB3D6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b/>
          <w:color w:val="000000"/>
          <w:sz w:val="28"/>
          <w:szCs w:val="28"/>
        </w:rPr>
        <w:t>ПОСЕЛЕНИЯ.</w:t>
      </w:r>
    </w:p>
    <w:p w:rsidR="00551A6D" w:rsidRPr="00B53EAB" w:rsidRDefault="00551A6D" w:rsidP="00180C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 </w:t>
      </w:r>
    </w:p>
    <w:p w:rsidR="00551A6D" w:rsidRPr="00B53EAB" w:rsidRDefault="00551A6D" w:rsidP="00C019DA">
      <w:pPr>
        <w:pStyle w:val="ListParagraph"/>
        <w:spacing w:after="206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     Приоритетным является благоустройство общественных мест, ремонт и реконструкция памятников, погибшим в ВОВ, строительство водоочистных сооружений в крупных населенных пунктах, создание мест для занятия спортом.</w:t>
      </w:r>
    </w:p>
    <w:p w:rsidR="00551A6D" w:rsidRPr="00B53EAB" w:rsidRDefault="00551A6D" w:rsidP="00180C70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Сегодняшний результат — этоитог совместной работы.</w:t>
      </w:r>
    </w:p>
    <w:p w:rsidR="00551A6D" w:rsidRPr="00B53EAB" w:rsidRDefault="00551A6D" w:rsidP="00180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3EAB">
        <w:rPr>
          <w:rFonts w:ascii="Times New Roman" w:hAnsi="Times New Roman"/>
          <w:color w:val="000000"/>
          <w:sz w:val="28"/>
          <w:szCs w:val="28"/>
        </w:rPr>
        <w:t>Позвольте выразить слова благодарностипредседателю и депутатам Муниципального Совета, специалистамАдминистрации поселения, руководителям организаций, находящихся натерритории поселения, общественности за активное взаимодействие.</w:t>
      </w:r>
    </w:p>
    <w:p w:rsidR="00551A6D" w:rsidRPr="00B53EAB" w:rsidRDefault="00551A6D" w:rsidP="00180C70">
      <w:pPr>
        <w:spacing w:after="120" w:line="315" w:lineRule="auto"/>
        <w:jc w:val="both"/>
        <w:rPr>
          <w:rFonts w:ascii="Times New Roman" w:hAnsi="Times New Roman"/>
          <w:sz w:val="28"/>
          <w:szCs w:val="28"/>
        </w:rPr>
      </w:pPr>
    </w:p>
    <w:p w:rsidR="00551A6D" w:rsidRPr="00B53EAB" w:rsidRDefault="00551A6D" w:rsidP="00180C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 xml:space="preserve">Глава Кузнечихинского </w:t>
      </w:r>
    </w:p>
    <w:p w:rsidR="00551A6D" w:rsidRPr="00B53EAB" w:rsidRDefault="00551A6D" w:rsidP="00180C70">
      <w:pPr>
        <w:spacing w:after="120" w:line="315" w:lineRule="auto"/>
        <w:jc w:val="both"/>
        <w:rPr>
          <w:rFonts w:ascii="Times New Roman" w:hAnsi="Times New Roman"/>
          <w:sz w:val="28"/>
          <w:szCs w:val="28"/>
        </w:rPr>
      </w:pPr>
      <w:r w:rsidRPr="00B53EAB">
        <w:rPr>
          <w:rFonts w:ascii="Times New Roman" w:hAnsi="Times New Roman"/>
          <w:sz w:val="28"/>
          <w:szCs w:val="28"/>
        </w:rPr>
        <w:t>сельского поселения                                                          А.В. Белозеров</w:t>
      </w:r>
    </w:p>
    <w:sectPr w:rsidR="00551A6D" w:rsidRPr="00B53EAB" w:rsidSect="003932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A6D" w:rsidRDefault="00551A6D" w:rsidP="006659D3">
      <w:pPr>
        <w:spacing w:after="0" w:line="240" w:lineRule="auto"/>
      </w:pPr>
      <w:r>
        <w:separator/>
      </w:r>
    </w:p>
  </w:endnote>
  <w:endnote w:type="continuationSeparator" w:id="1">
    <w:p w:rsidR="00551A6D" w:rsidRDefault="00551A6D" w:rsidP="0066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A6D" w:rsidRDefault="00551A6D" w:rsidP="006659D3">
      <w:pPr>
        <w:spacing w:after="0" w:line="240" w:lineRule="auto"/>
      </w:pPr>
      <w:r>
        <w:separator/>
      </w:r>
    </w:p>
  </w:footnote>
  <w:footnote w:type="continuationSeparator" w:id="1">
    <w:p w:rsidR="00551A6D" w:rsidRDefault="00551A6D" w:rsidP="00665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7F9"/>
    <w:multiLevelType w:val="multilevel"/>
    <w:tmpl w:val="3728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9387A"/>
    <w:multiLevelType w:val="hybridMultilevel"/>
    <w:tmpl w:val="9EBC13F2"/>
    <w:lvl w:ilvl="0" w:tplc="D4DCB4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7965C6"/>
    <w:multiLevelType w:val="multilevel"/>
    <w:tmpl w:val="65F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21E2E"/>
    <w:multiLevelType w:val="hybridMultilevel"/>
    <w:tmpl w:val="6A42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435D93"/>
    <w:multiLevelType w:val="hybridMultilevel"/>
    <w:tmpl w:val="4968788E"/>
    <w:lvl w:ilvl="0" w:tplc="6C7EAE1E">
      <w:start w:val="7"/>
      <w:numFmt w:val="decimal"/>
      <w:lvlText w:val="%1."/>
      <w:lvlJc w:val="left"/>
      <w:pPr>
        <w:ind w:left="7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3DB05623"/>
    <w:multiLevelType w:val="hybridMultilevel"/>
    <w:tmpl w:val="67DA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F6CEB"/>
    <w:multiLevelType w:val="multilevel"/>
    <w:tmpl w:val="759E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1A731B"/>
    <w:multiLevelType w:val="hybridMultilevel"/>
    <w:tmpl w:val="AF84FF5E"/>
    <w:lvl w:ilvl="0" w:tplc="327667F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4B0641D"/>
    <w:multiLevelType w:val="hybridMultilevel"/>
    <w:tmpl w:val="B9A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385926"/>
    <w:multiLevelType w:val="hybridMultilevel"/>
    <w:tmpl w:val="E0C6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424487"/>
    <w:multiLevelType w:val="hybridMultilevel"/>
    <w:tmpl w:val="8F646334"/>
    <w:lvl w:ilvl="0" w:tplc="5B8437F2">
      <w:start w:val="9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79"/>
    <w:rsid w:val="00001A4D"/>
    <w:rsid w:val="000028A5"/>
    <w:rsid w:val="00005FD9"/>
    <w:rsid w:val="00007B66"/>
    <w:rsid w:val="0001464B"/>
    <w:rsid w:val="000171E2"/>
    <w:rsid w:val="00022A50"/>
    <w:rsid w:val="000240BA"/>
    <w:rsid w:val="00027926"/>
    <w:rsid w:val="00027F43"/>
    <w:rsid w:val="000304C1"/>
    <w:rsid w:val="00032D7C"/>
    <w:rsid w:val="00041C83"/>
    <w:rsid w:val="0005152D"/>
    <w:rsid w:val="00052985"/>
    <w:rsid w:val="0005698A"/>
    <w:rsid w:val="00070A36"/>
    <w:rsid w:val="00086AB9"/>
    <w:rsid w:val="0009193E"/>
    <w:rsid w:val="000928A0"/>
    <w:rsid w:val="00092DE8"/>
    <w:rsid w:val="000953CE"/>
    <w:rsid w:val="00097756"/>
    <w:rsid w:val="000B073D"/>
    <w:rsid w:val="000B2EE6"/>
    <w:rsid w:val="000B4275"/>
    <w:rsid w:val="000C3B01"/>
    <w:rsid w:val="000C4729"/>
    <w:rsid w:val="000E2A76"/>
    <w:rsid w:val="000F2198"/>
    <w:rsid w:val="000F4A04"/>
    <w:rsid w:val="000F6053"/>
    <w:rsid w:val="000F6D54"/>
    <w:rsid w:val="00111F02"/>
    <w:rsid w:val="00116758"/>
    <w:rsid w:val="00123AFB"/>
    <w:rsid w:val="0013293B"/>
    <w:rsid w:val="00135AAA"/>
    <w:rsid w:val="0013714F"/>
    <w:rsid w:val="00137B70"/>
    <w:rsid w:val="00143D75"/>
    <w:rsid w:val="00146567"/>
    <w:rsid w:val="00146925"/>
    <w:rsid w:val="00151339"/>
    <w:rsid w:val="001530BB"/>
    <w:rsid w:val="00157F9F"/>
    <w:rsid w:val="00162D50"/>
    <w:rsid w:val="0016741A"/>
    <w:rsid w:val="00170DDF"/>
    <w:rsid w:val="001717A9"/>
    <w:rsid w:val="001726F3"/>
    <w:rsid w:val="00173654"/>
    <w:rsid w:val="0017553E"/>
    <w:rsid w:val="00180C70"/>
    <w:rsid w:val="001817BE"/>
    <w:rsid w:val="00182957"/>
    <w:rsid w:val="001848BF"/>
    <w:rsid w:val="001860A3"/>
    <w:rsid w:val="001B1A4D"/>
    <w:rsid w:val="001B1C88"/>
    <w:rsid w:val="001B2085"/>
    <w:rsid w:val="001B5823"/>
    <w:rsid w:val="001C2800"/>
    <w:rsid w:val="001C4354"/>
    <w:rsid w:val="001E1A4C"/>
    <w:rsid w:val="001E34AB"/>
    <w:rsid w:val="001F2BF9"/>
    <w:rsid w:val="002013FA"/>
    <w:rsid w:val="00204AEF"/>
    <w:rsid w:val="00204B44"/>
    <w:rsid w:val="0020601A"/>
    <w:rsid w:val="0020786F"/>
    <w:rsid w:val="00211ED4"/>
    <w:rsid w:val="00221BA1"/>
    <w:rsid w:val="00223812"/>
    <w:rsid w:val="00252F40"/>
    <w:rsid w:val="00261EA2"/>
    <w:rsid w:val="0027427C"/>
    <w:rsid w:val="00275FA3"/>
    <w:rsid w:val="002925B3"/>
    <w:rsid w:val="002944ED"/>
    <w:rsid w:val="002A224B"/>
    <w:rsid w:val="002A4179"/>
    <w:rsid w:val="002B3DE5"/>
    <w:rsid w:val="002B7577"/>
    <w:rsid w:val="002C1B01"/>
    <w:rsid w:val="002C536A"/>
    <w:rsid w:val="002C74BA"/>
    <w:rsid w:val="002D2D68"/>
    <w:rsid w:val="002D6316"/>
    <w:rsid w:val="002F14DA"/>
    <w:rsid w:val="00301EEE"/>
    <w:rsid w:val="003056FE"/>
    <w:rsid w:val="00305F9C"/>
    <w:rsid w:val="00320325"/>
    <w:rsid w:val="00331C35"/>
    <w:rsid w:val="003373B1"/>
    <w:rsid w:val="0034103F"/>
    <w:rsid w:val="00343A4B"/>
    <w:rsid w:val="003447C2"/>
    <w:rsid w:val="00347741"/>
    <w:rsid w:val="003506B4"/>
    <w:rsid w:val="0035232C"/>
    <w:rsid w:val="00360FFC"/>
    <w:rsid w:val="0036139A"/>
    <w:rsid w:val="0036279A"/>
    <w:rsid w:val="00366FE8"/>
    <w:rsid w:val="00370854"/>
    <w:rsid w:val="00370D19"/>
    <w:rsid w:val="00374492"/>
    <w:rsid w:val="00381B8A"/>
    <w:rsid w:val="00381EE2"/>
    <w:rsid w:val="00383D70"/>
    <w:rsid w:val="00384092"/>
    <w:rsid w:val="00392CAC"/>
    <w:rsid w:val="003932CB"/>
    <w:rsid w:val="00394CFB"/>
    <w:rsid w:val="00394FF1"/>
    <w:rsid w:val="003A1031"/>
    <w:rsid w:val="003A6A36"/>
    <w:rsid w:val="003B5AD1"/>
    <w:rsid w:val="003D27E4"/>
    <w:rsid w:val="003D57CC"/>
    <w:rsid w:val="003D6CB2"/>
    <w:rsid w:val="003E2409"/>
    <w:rsid w:val="003E33F8"/>
    <w:rsid w:val="003E3F29"/>
    <w:rsid w:val="003E66EC"/>
    <w:rsid w:val="003F140C"/>
    <w:rsid w:val="003F4284"/>
    <w:rsid w:val="00404329"/>
    <w:rsid w:val="00407128"/>
    <w:rsid w:val="00413551"/>
    <w:rsid w:val="00417477"/>
    <w:rsid w:val="004178C2"/>
    <w:rsid w:val="0042487C"/>
    <w:rsid w:val="00430702"/>
    <w:rsid w:val="00440A11"/>
    <w:rsid w:val="00443CBA"/>
    <w:rsid w:val="004601EC"/>
    <w:rsid w:val="004605E3"/>
    <w:rsid w:val="00461F32"/>
    <w:rsid w:val="00466622"/>
    <w:rsid w:val="00471648"/>
    <w:rsid w:val="0047411C"/>
    <w:rsid w:val="00484F98"/>
    <w:rsid w:val="00491F11"/>
    <w:rsid w:val="00492169"/>
    <w:rsid w:val="004934AF"/>
    <w:rsid w:val="004B016F"/>
    <w:rsid w:val="004B4E45"/>
    <w:rsid w:val="004B60BE"/>
    <w:rsid w:val="004B734F"/>
    <w:rsid w:val="004C0646"/>
    <w:rsid w:val="004C3049"/>
    <w:rsid w:val="004D31AF"/>
    <w:rsid w:val="004D3B1D"/>
    <w:rsid w:val="004E238D"/>
    <w:rsid w:val="004F2B61"/>
    <w:rsid w:val="004F5D79"/>
    <w:rsid w:val="00510F16"/>
    <w:rsid w:val="00514320"/>
    <w:rsid w:val="005323D7"/>
    <w:rsid w:val="0053362D"/>
    <w:rsid w:val="00551A6D"/>
    <w:rsid w:val="00551C06"/>
    <w:rsid w:val="005532C2"/>
    <w:rsid w:val="0055674E"/>
    <w:rsid w:val="00561B50"/>
    <w:rsid w:val="00563C66"/>
    <w:rsid w:val="0056746E"/>
    <w:rsid w:val="005800A5"/>
    <w:rsid w:val="00581E23"/>
    <w:rsid w:val="005832A9"/>
    <w:rsid w:val="00595348"/>
    <w:rsid w:val="00597F2E"/>
    <w:rsid w:val="005A0F6B"/>
    <w:rsid w:val="005A0FAF"/>
    <w:rsid w:val="005A236A"/>
    <w:rsid w:val="005A2F1D"/>
    <w:rsid w:val="005A2F7F"/>
    <w:rsid w:val="005B12DE"/>
    <w:rsid w:val="005B2403"/>
    <w:rsid w:val="005B4810"/>
    <w:rsid w:val="005B6237"/>
    <w:rsid w:val="005C2817"/>
    <w:rsid w:val="005C294B"/>
    <w:rsid w:val="005C5693"/>
    <w:rsid w:val="005C5A04"/>
    <w:rsid w:val="005D279A"/>
    <w:rsid w:val="005D4859"/>
    <w:rsid w:val="005E05C7"/>
    <w:rsid w:val="005E3B2C"/>
    <w:rsid w:val="00605FFC"/>
    <w:rsid w:val="006262AE"/>
    <w:rsid w:val="00631CFE"/>
    <w:rsid w:val="00653529"/>
    <w:rsid w:val="00653C7B"/>
    <w:rsid w:val="00660C70"/>
    <w:rsid w:val="00662B64"/>
    <w:rsid w:val="006659D3"/>
    <w:rsid w:val="00673DFC"/>
    <w:rsid w:val="0067424E"/>
    <w:rsid w:val="0067666E"/>
    <w:rsid w:val="0068498A"/>
    <w:rsid w:val="00685AB9"/>
    <w:rsid w:val="006A1236"/>
    <w:rsid w:val="006A1CCA"/>
    <w:rsid w:val="006B0AD7"/>
    <w:rsid w:val="006B16A4"/>
    <w:rsid w:val="006B4CCF"/>
    <w:rsid w:val="006B64B7"/>
    <w:rsid w:val="006C0573"/>
    <w:rsid w:val="006D651E"/>
    <w:rsid w:val="006D6937"/>
    <w:rsid w:val="006E5F83"/>
    <w:rsid w:val="006E78EE"/>
    <w:rsid w:val="006F349A"/>
    <w:rsid w:val="006F34C1"/>
    <w:rsid w:val="00712174"/>
    <w:rsid w:val="007205E3"/>
    <w:rsid w:val="00731653"/>
    <w:rsid w:val="0073190F"/>
    <w:rsid w:val="007502CE"/>
    <w:rsid w:val="00752A09"/>
    <w:rsid w:val="00752D00"/>
    <w:rsid w:val="0075740B"/>
    <w:rsid w:val="0076434C"/>
    <w:rsid w:val="00765101"/>
    <w:rsid w:val="00767C7B"/>
    <w:rsid w:val="007703C5"/>
    <w:rsid w:val="00777DD9"/>
    <w:rsid w:val="00792CE0"/>
    <w:rsid w:val="00794794"/>
    <w:rsid w:val="00794AD6"/>
    <w:rsid w:val="00796775"/>
    <w:rsid w:val="007A1E59"/>
    <w:rsid w:val="007A283F"/>
    <w:rsid w:val="007A5A7C"/>
    <w:rsid w:val="007A6254"/>
    <w:rsid w:val="007B5EE7"/>
    <w:rsid w:val="007B6F26"/>
    <w:rsid w:val="007C1A5A"/>
    <w:rsid w:val="007C3520"/>
    <w:rsid w:val="007C5E8B"/>
    <w:rsid w:val="007D2426"/>
    <w:rsid w:val="007E013E"/>
    <w:rsid w:val="007E021F"/>
    <w:rsid w:val="007E0282"/>
    <w:rsid w:val="007E1245"/>
    <w:rsid w:val="007F0627"/>
    <w:rsid w:val="008035EE"/>
    <w:rsid w:val="00807F28"/>
    <w:rsid w:val="008119A8"/>
    <w:rsid w:val="00813539"/>
    <w:rsid w:val="00815808"/>
    <w:rsid w:val="00817941"/>
    <w:rsid w:val="008246C4"/>
    <w:rsid w:val="00824AF4"/>
    <w:rsid w:val="00827050"/>
    <w:rsid w:val="008412B7"/>
    <w:rsid w:val="00841B6D"/>
    <w:rsid w:val="00841F70"/>
    <w:rsid w:val="008441C9"/>
    <w:rsid w:val="008448B2"/>
    <w:rsid w:val="00850DC8"/>
    <w:rsid w:val="00855D0F"/>
    <w:rsid w:val="008645DF"/>
    <w:rsid w:val="0087049D"/>
    <w:rsid w:val="00874EC2"/>
    <w:rsid w:val="008751E1"/>
    <w:rsid w:val="00880E3B"/>
    <w:rsid w:val="00882F73"/>
    <w:rsid w:val="00893FA7"/>
    <w:rsid w:val="00895B9D"/>
    <w:rsid w:val="008A12AA"/>
    <w:rsid w:val="008A70F2"/>
    <w:rsid w:val="008B49D2"/>
    <w:rsid w:val="008B57D7"/>
    <w:rsid w:val="008C25A3"/>
    <w:rsid w:val="008C7791"/>
    <w:rsid w:val="008E23F5"/>
    <w:rsid w:val="008F073F"/>
    <w:rsid w:val="008F5C32"/>
    <w:rsid w:val="00904A52"/>
    <w:rsid w:val="00910D0D"/>
    <w:rsid w:val="009112EE"/>
    <w:rsid w:val="00915955"/>
    <w:rsid w:val="0093503D"/>
    <w:rsid w:val="009435CF"/>
    <w:rsid w:val="00947096"/>
    <w:rsid w:val="00951CF4"/>
    <w:rsid w:val="00951EBA"/>
    <w:rsid w:val="00956119"/>
    <w:rsid w:val="00963B22"/>
    <w:rsid w:val="0096419A"/>
    <w:rsid w:val="00966FC2"/>
    <w:rsid w:val="00970A61"/>
    <w:rsid w:val="009873D5"/>
    <w:rsid w:val="0099565F"/>
    <w:rsid w:val="009B035A"/>
    <w:rsid w:val="009B11B4"/>
    <w:rsid w:val="009B5A3C"/>
    <w:rsid w:val="009B7117"/>
    <w:rsid w:val="009B767C"/>
    <w:rsid w:val="009C026D"/>
    <w:rsid w:val="009C6DEA"/>
    <w:rsid w:val="009D39A2"/>
    <w:rsid w:val="009D488D"/>
    <w:rsid w:val="009D793F"/>
    <w:rsid w:val="009E08A5"/>
    <w:rsid w:val="009F15D4"/>
    <w:rsid w:val="009F2421"/>
    <w:rsid w:val="009F3297"/>
    <w:rsid w:val="00A004A4"/>
    <w:rsid w:val="00A007CF"/>
    <w:rsid w:val="00A00F8F"/>
    <w:rsid w:val="00A03143"/>
    <w:rsid w:val="00A048EA"/>
    <w:rsid w:val="00A04ADB"/>
    <w:rsid w:val="00A05798"/>
    <w:rsid w:val="00A153B1"/>
    <w:rsid w:val="00A25E8A"/>
    <w:rsid w:val="00A31F29"/>
    <w:rsid w:val="00A3717A"/>
    <w:rsid w:val="00A4063E"/>
    <w:rsid w:val="00A43183"/>
    <w:rsid w:val="00A45A55"/>
    <w:rsid w:val="00A51025"/>
    <w:rsid w:val="00A5565D"/>
    <w:rsid w:val="00A5621C"/>
    <w:rsid w:val="00A600E1"/>
    <w:rsid w:val="00A601CD"/>
    <w:rsid w:val="00A65E12"/>
    <w:rsid w:val="00A72FDA"/>
    <w:rsid w:val="00A73734"/>
    <w:rsid w:val="00A73CB0"/>
    <w:rsid w:val="00A75EDF"/>
    <w:rsid w:val="00A7701B"/>
    <w:rsid w:val="00A9277E"/>
    <w:rsid w:val="00A9723B"/>
    <w:rsid w:val="00AA1C5E"/>
    <w:rsid w:val="00AA25B7"/>
    <w:rsid w:val="00AA2A79"/>
    <w:rsid w:val="00AA6228"/>
    <w:rsid w:val="00AA7774"/>
    <w:rsid w:val="00AB3D68"/>
    <w:rsid w:val="00AB5D6A"/>
    <w:rsid w:val="00AC0D73"/>
    <w:rsid w:val="00AC5BDB"/>
    <w:rsid w:val="00AD3C00"/>
    <w:rsid w:val="00AE3FEA"/>
    <w:rsid w:val="00AF36FF"/>
    <w:rsid w:val="00B0595E"/>
    <w:rsid w:val="00B069D8"/>
    <w:rsid w:val="00B12870"/>
    <w:rsid w:val="00B1736E"/>
    <w:rsid w:val="00B17A12"/>
    <w:rsid w:val="00B242A5"/>
    <w:rsid w:val="00B2562E"/>
    <w:rsid w:val="00B2566C"/>
    <w:rsid w:val="00B302D9"/>
    <w:rsid w:val="00B317D8"/>
    <w:rsid w:val="00B4133D"/>
    <w:rsid w:val="00B41538"/>
    <w:rsid w:val="00B46F29"/>
    <w:rsid w:val="00B52631"/>
    <w:rsid w:val="00B52FDE"/>
    <w:rsid w:val="00B53EAB"/>
    <w:rsid w:val="00B55632"/>
    <w:rsid w:val="00B61A84"/>
    <w:rsid w:val="00B67491"/>
    <w:rsid w:val="00B806FD"/>
    <w:rsid w:val="00B868B8"/>
    <w:rsid w:val="00B90AEA"/>
    <w:rsid w:val="00BA1DCB"/>
    <w:rsid w:val="00BB1C44"/>
    <w:rsid w:val="00BB4962"/>
    <w:rsid w:val="00BC1637"/>
    <w:rsid w:val="00BC5136"/>
    <w:rsid w:val="00BC6F3D"/>
    <w:rsid w:val="00BC7953"/>
    <w:rsid w:val="00BD2C37"/>
    <w:rsid w:val="00BD4B4D"/>
    <w:rsid w:val="00BD53A0"/>
    <w:rsid w:val="00BE10C5"/>
    <w:rsid w:val="00BE133A"/>
    <w:rsid w:val="00BE2CDA"/>
    <w:rsid w:val="00BE4FB6"/>
    <w:rsid w:val="00BE6DCD"/>
    <w:rsid w:val="00BF1E8F"/>
    <w:rsid w:val="00BF4602"/>
    <w:rsid w:val="00BF73C8"/>
    <w:rsid w:val="00C00AE0"/>
    <w:rsid w:val="00C019DA"/>
    <w:rsid w:val="00C043F1"/>
    <w:rsid w:val="00C04435"/>
    <w:rsid w:val="00C14A60"/>
    <w:rsid w:val="00C15552"/>
    <w:rsid w:val="00C15F4A"/>
    <w:rsid w:val="00C204D9"/>
    <w:rsid w:val="00C227FA"/>
    <w:rsid w:val="00C239F2"/>
    <w:rsid w:val="00C24683"/>
    <w:rsid w:val="00C30A84"/>
    <w:rsid w:val="00C3537A"/>
    <w:rsid w:val="00C35C73"/>
    <w:rsid w:val="00C37EA8"/>
    <w:rsid w:val="00C427C4"/>
    <w:rsid w:val="00C509BE"/>
    <w:rsid w:val="00C51E38"/>
    <w:rsid w:val="00C56034"/>
    <w:rsid w:val="00C624B0"/>
    <w:rsid w:val="00C6736E"/>
    <w:rsid w:val="00C6784E"/>
    <w:rsid w:val="00C71BBE"/>
    <w:rsid w:val="00C75592"/>
    <w:rsid w:val="00C77F8C"/>
    <w:rsid w:val="00C85C57"/>
    <w:rsid w:val="00C86B24"/>
    <w:rsid w:val="00C90879"/>
    <w:rsid w:val="00C94E02"/>
    <w:rsid w:val="00CA0CB9"/>
    <w:rsid w:val="00CA19C0"/>
    <w:rsid w:val="00CB3AB3"/>
    <w:rsid w:val="00CB4E3D"/>
    <w:rsid w:val="00CB75B1"/>
    <w:rsid w:val="00CC0696"/>
    <w:rsid w:val="00CD2824"/>
    <w:rsid w:val="00CD4FF7"/>
    <w:rsid w:val="00CD5C22"/>
    <w:rsid w:val="00CE547C"/>
    <w:rsid w:val="00CE78AD"/>
    <w:rsid w:val="00CE7D47"/>
    <w:rsid w:val="00CF0166"/>
    <w:rsid w:val="00CF4AB7"/>
    <w:rsid w:val="00D05C6D"/>
    <w:rsid w:val="00D0796B"/>
    <w:rsid w:val="00D16008"/>
    <w:rsid w:val="00D25038"/>
    <w:rsid w:val="00D25C82"/>
    <w:rsid w:val="00D405C3"/>
    <w:rsid w:val="00D50D01"/>
    <w:rsid w:val="00D55B82"/>
    <w:rsid w:val="00D674C5"/>
    <w:rsid w:val="00D67507"/>
    <w:rsid w:val="00D738AB"/>
    <w:rsid w:val="00D74C46"/>
    <w:rsid w:val="00D7618A"/>
    <w:rsid w:val="00D82D1E"/>
    <w:rsid w:val="00D9102D"/>
    <w:rsid w:val="00D92401"/>
    <w:rsid w:val="00D978B5"/>
    <w:rsid w:val="00DA6067"/>
    <w:rsid w:val="00DB3D6D"/>
    <w:rsid w:val="00DC4260"/>
    <w:rsid w:val="00DC536F"/>
    <w:rsid w:val="00DC5916"/>
    <w:rsid w:val="00DD5344"/>
    <w:rsid w:val="00DD6E35"/>
    <w:rsid w:val="00DE0705"/>
    <w:rsid w:val="00DE499C"/>
    <w:rsid w:val="00DE5F35"/>
    <w:rsid w:val="00DF427D"/>
    <w:rsid w:val="00DF504C"/>
    <w:rsid w:val="00E00349"/>
    <w:rsid w:val="00E05406"/>
    <w:rsid w:val="00E15D6F"/>
    <w:rsid w:val="00E21BF2"/>
    <w:rsid w:val="00E22F77"/>
    <w:rsid w:val="00E236BC"/>
    <w:rsid w:val="00E37DFC"/>
    <w:rsid w:val="00E415E3"/>
    <w:rsid w:val="00E46263"/>
    <w:rsid w:val="00E616F9"/>
    <w:rsid w:val="00E61E82"/>
    <w:rsid w:val="00E63326"/>
    <w:rsid w:val="00E70B65"/>
    <w:rsid w:val="00E721C8"/>
    <w:rsid w:val="00E81C54"/>
    <w:rsid w:val="00E8539A"/>
    <w:rsid w:val="00E93017"/>
    <w:rsid w:val="00E96E9A"/>
    <w:rsid w:val="00EA103D"/>
    <w:rsid w:val="00EA1D9A"/>
    <w:rsid w:val="00EB01B8"/>
    <w:rsid w:val="00EC093A"/>
    <w:rsid w:val="00ED6486"/>
    <w:rsid w:val="00ED69DF"/>
    <w:rsid w:val="00EE1F2F"/>
    <w:rsid w:val="00EF3FE8"/>
    <w:rsid w:val="00EF6BEB"/>
    <w:rsid w:val="00F210D5"/>
    <w:rsid w:val="00F22E9F"/>
    <w:rsid w:val="00F26A98"/>
    <w:rsid w:val="00F2779A"/>
    <w:rsid w:val="00F30DD4"/>
    <w:rsid w:val="00F322BD"/>
    <w:rsid w:val="00F362A0"/>
    <w:rsid w:val="00F370C1"/>
    <w:rsid w:val="00F433E4"/>
    <w:rsid w:val="00F454A0"/>
    <w:rsid w:val="00F54414"/>
    <w:rsid w:val="00F66D29"/>
    <w:rsid w:val="00F670DE"/>
    <w:rsid w:val="00F73DC6"/>
    <w:rsid w:val="00F745A6"/>
    <w:rsid w:val="00F77788"/>
    <w:rsid w:val="00F917B8"/>
    <w:rsid w:val="00FA38D9"/>
    <w:rsid w:val="00FC739B"/>
    <w:rsid w:val="00FD031E"/>
    <w:rsid w:val="00FD7A1C"/>
    <w:rsid w:val="00FE1133"/>
    <w:rsid w:val="00FF025D"/>
    <w:rsid w:val="00FF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01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9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6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59D3"/>
    <w:rPr>
      <w:rFonts w:cs="Times New Roman"/>
    </w:rPr>
  </w:style>
  <w:style w:type="paragraph" w:styleId="NoSpacing">
    <w:name w:val="No Spacing"/>
    <w:uiPriority w:val="99"/>
    <w:qFormat/>
    <w:rsid w:val="00A73CB0"/>
  </w:style>
  <w:style w:type="paragraph" w:styleId="ListParagraph">
    <w:name w:val="List Paragraph"/>
    <w:basedOn w:val="Normal"/>
    <w:link w:val="ListParagraphChar"/>
    <w:uiPriority w:val="99"/>
    <w:qFormat/>
    <w:rsid w:val="00673DFC"/>
    <w:pPr>
      <w:ind w:left="720"/>
      <w:contextualSpacing/>
    </w:pPr>
  </w:style>
  <w:style w:type="character" w:customStyle="1" w:styleId="markedcontent">
    <w:name w:val="markedcontent"/>
    <w:basedOn w:val="DefaultParagraphFont"/>
    <w:uiPriority w:val="99"/>
    <w:rsid w:val="001717A9"/>
    <w:rPr>
      <w:rFonts w:cs="Times New Roman"/>
    </w:rPr>
  </w:style>
  <w:style w:type="paragraph" w:styleId="NormalWeb">
    <w:name w:val="Normal (Web)"/>
    <w:basedOn w:val="Normal"/>
    <w:uiPriority w:val="99"/>
    <w:rsid w:val="0033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">
    <w:name w:val="formattext"/>
    <w:basedOn w:val="Normal"/>
    <w:uiPriority w:val="99"/>
    <w:rsid w:val="00B173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rsid w:val="00B1736E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Normal"/>
    <w:uiPriority w:val="99"/>
    <w:rsid w:val="00987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locked/>
    <w:rsid w:val="009873D5"/>
    <w:rPr>
      <w:rFonts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019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050">
          <w:marLeft w:val="192"/>
          <w:marRight w:val="19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05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1052">
          <w:marLeft w:val="168"/>
          <w:marRight w:val="16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38858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17</Pages>
  <Words>5484</Words>
  <Characters>31263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WiZaRd</cp:lastModifiedBy>
  <cp:revision>2</cp:revision>
  <cp:lastPrinted>2024-05-24T10:04:00Z</cp:lastPrinted>
  <dcterms:created xsi:type="dcterms:W3CDTF">2024-07-01T07:50:00Z</dcterms:created>
  <dcterms:modified xsi:type="dcterms:W3CDTF">2024-07-01T07:50:00Z</dcterms:modified>
</cp:coreProperties>
</file>